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72" w:rsidRPr="0002428D" w:rsidRDefault="00E71272" w:rsidP="0002428D">
      <w:pPr>
        <w:pStyle w:val="Nessunaspaziatura"/>
        <w:jc w:val="center"/>
        <w:rPr>
          <w:rFonts w:ascii="New York" w:eastAsia="Times New Roman" w:hAnsi="New York" w:cs="Times New Roman"/>
          <w:b/>
          <w:sz w:val="24"/>
          <w:szCs w:val="24"/>
          <w:lang w:eastAsia="it-IT"/>
        </w:rPr>
      </w:pPr>
      <w:r w:rsidRPr="0002428D">
        <w:rPr>
          <w:rFonts w:ascii="New York" w:eastAsia="Times New Roman" w:hAnsi="New York" w:cs="Times New Roman"/>
          <w:b/>
          <w:sz w:val="24"/>
          <w:szCs w:val="24"/>
          <w:lang w:eastAsia="it-IT"/>
        </w:rPr>
        <w:t>MAPEI A CERSAIE</w:t>
      </w:r>
    </w:p>
    <w:p w:rsidR="00E71272" w:rsidRPr="0002428D" w:rsidRDefault="00E71272" w:rsidP="0002428D">
      <w:pPr>
        <w:pStyle w:val="Nessunaspaziatura"/>
        <w:jc w:val="center"/>
        <w:rPr>
          <w:rFonts w:ascii="New York" w:eastAsia="Times New Roman" w:hAnsi="New York" w:cs="Times New Roman"/>
          <w:b/>
          <w:sz w:val="24"/>
          <w:szCs w:val="24"/>
          <w:lang w:eastAsia="it-IT"/>
        </w:rPr>
      </w:pPr>
      <w:r w:rsidRPr="0002428D">
        <w:rPr>
          <w:rFonts w:ascii="New York" w:eastAsia="Times New Roman" w:hAnsi="New York" w:cs="Times New Roman"/>
          <w:b/>
          <w:sz w:val="24"/>
          <w:szCs w:val="24"/>
          <w:lang w:eastAsia="it-IT"/>
        </w:rPr>
        <w:t>Non solo materiali ma design e colore</w:t>
      </w:r>
    </w:p>
    <w:p w:rsidR="00E71272" w:rsidRPr="0002428D" w:rsidRDefault="00E71272" w:rsidP="0002428D">
      <w:pPr>
        <w:pStyle w:val="Nessunaspaziatura"/>
        <w:rPr>
          <w:rFonts w:ascii="New York" w:eastAsia="Times New Roman" w:hAnsi="New York" w:cs="Times New Roman"/>
          <w:sz w:val="24"/>
          <w:szCs w:val="24"/>
          <w:lang w:eastAsia="it-IT"/>
        </w:rPr>
      </w:pPr>
    </w:p>
    <w:p w:rsidR="00E71272" w:rsidRPr="0002428D" w:rsidRDefault="0002428D" w:rsidP="0002428D">
      <w:pPr>
        <w:pStyle w:val="Nessunaspaziatura"/>
        <w:rPr>
          <w:rFonts w:ascii="New York" w:eastAsia="Times New Roman" w:hAnsi="New York" w:cs="Times New Roman"/>
          <w:sz w:val="24"/>
          <w:szCs w:val="24"/>
          <w:lang w:eastAsia="it-IT"/>
        </w:rPr>
      </w:pPr>
      <w:r>
        <w:rPr>
          <w:rFonts w:ascii="New York" w:eastAsia="Times New Roman" w:hAnsi="New York" w:cs="Times New Roman"/>
          <w:sz w:val="24"/>
          <w:szCs w:val="24"/>
          <w:lang w:eastAsia="it-IT"/>
        </w:rPr>
        <w:t>Il ricorrente</w:t>
      </w:r>
      <w:r w:rsidR="00FA4DF4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appuntamento a Bologna, quest’anno 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dal </w:t>
      </w:r>
      <w:r w:rsidR="000B596F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25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al </w:t>
      </w:r>
      <w:r w:rsidR="00FA4DF4">
        <w:rPr>
          <w:rFonts w:ascii="New York" w:eastAsia="Times New Roman" w:hAnsi="New York" w:cs="Times New Roman"/>
          <w:sz w:val="24"/>
          <w:szCs w:val="24"/>
          <w:lang w:eastAsia="it-IT"/>
        </w:rPr>
        <w:t>29 settembre,</w:t>
      </w:r>
      <w:r w:rsidR="00E71272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è l’occasione per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Mapei</w:t>
      </w:r>
      <w:r w:rsidR="00E71272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p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>er p</w:t>
      </w:r>
      <w:r w:rsidR="00E71272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resentare </w:t>
      </w:r>
      <w:r w:rsidR="00E71272" w:rsidRPr="000718AB">
        <w:rPr>
          <w:rFonts w:ascii="New York" w:eastAsia="Times New Roman" w:hAnsi="New York" w:cs="Times New Roman"/>
          <w:b/>
          <w:sz w:val="24"/>
          <w:szCs w:val="24"/>
          <w:lang w:eastAsia="it-IT"/>
        </w:rPr>
        <w:t>le novità e i sistemi più innovativi e all’avanguardia</w:t>
      </w:r>
      <w:r w:rsidR="00E71272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oltre </w:t>
      </w:r>
      <w:r w:rsidR="00FB7DA8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al</w:t>
      </w:r>
      <w:r w:rsidR="00E71272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le attività affrontate nel corso dell’anno dall’Azienda e </w:t>
      </w:r>
      <w:r w:rsidR="009E301D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un importante anniversario..</w:t>
      </w:r>
      <w:r w:rsidR="00E71272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.</w:t>
      </w:r>
    </w:p>
    <w:p w:rsidR="004E10CB" w:rsidRPr="0002428D" w:rsidRDefault="004E10CB" w:rsidP="0002428D">
      <w:pPr>
        <w:pStyle w:val="Nessunaspaziatura"/>
        <w:rPr>
          <w:rFonts w:ascii="New York" w:eastAsia="Times New Roman" w:hAnsi="New York" w:cs="Times New Roman"/>
          <w:sz w:val="24"/>
          <w:szCs w:val="24"/>
          <w:lang w:eastAsia="it-IT"/>
        </w:rPr>
      </w:pPr>
    </w:p>
    <w:p w:rsidR="000B179C" w:rsidRDefault="0002428D" w:rsidP="0002428D">
      <w:pPr>
        <w:pStyle w:val="Nessunaspaziatura"/>
        <w:rPr>
          <w:rFonts w:ascii="New York" w:eastAsia="Times New Roman" w:hAnsi="New York" w:cs="Times New Roman"/>
          <w:sz w:val="24"/>
          <w:szCs w:val="24"/>
          <w:lang w:eastAsia="it-IT"/>
        </w:rPr>
      </w:pPr>
      <w:r>
        <w:rPr>
          <w:rFonts w:ascii="New York" w:eastAsia="Times New Roman" w:hAnsi="New York" w:cs="Times New Roman"/>
          <w:sz w:val="24"/>
          <w:szCs w:val="24"/>
          <w:lang w:eastAsia="it-IT"/>
        </w:rPr>
        <w:t>Infatti</w:t>
      </w:r>
      <w:r w:rsidR="001C61FB">
        <w:rPr>
          <w:rFonts w:ascii="New York" w:eastAsia="Times New Roman" w:hAnsi="New York" w:cs="Times New Roman"/>
          <w:sz w:val="24"/>
          <w:szCs w:val="24"/>
          <w:lang w:eastAsia="it-IT"/>
        </w:rPr>
        <w:t>,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q</w:t>
      </w:r>
      <w:r w:rsidR="007F16AE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uest’anno</w:t>
      </w:r>
      <w:r w:rsidR="001C61FB">
        <w:rPr>
          <w:rFonts w:ascii="New York" w:eastAsia="Times New Roman" w:hAnsi="New York" w:cs="Times New Roman"/>
          <w:sz w:val="24"/>
          <w:szCs w:val="24"/>
          <w:lang w:eastAsia="it-IT"/>
        </w:rPr>
        <w:t>,</w:t>
      </w:r>
      <w:r w:rsidR="007F16AE" w:rsidRPr="000718AB">
        <w:rPr>
          <w:rFonts w:ascii="New York" w:eastAsia="Times New Roman" w:hAnsi="New York" w:cs="Times New Roman"/>
          <w:b/>
          <w:sz w:val="24"/>
          <w:szCs w:val="24"/>
          <w:lang w:eastAsia="it-IT"/>
        </w:rPr>
        <w:t xml:space="preserve"> </w:t>
      </w:r>
      <w:r w:rsidR="009E301D" w:rsidRPr="000718AB">
        <w:rPr>
          <w:rFonts w:ascii="New York" w:eastAsia="Times New Roman" w:hAnsi="New York" w:cs="Times New Roman"/>
          <w:b/>
          <w:sz w:val="24"/>
          <w:szCs w:val="24"/>
          <w:lang w:eastAsia="it-IT"/>
        </w:rPr>
        <w:t>Mapei compie 80 anni</w:t>
      </w:r>
      <w:r w:rsidR="009E301D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e </w:t>
      </w:r>
      <w:proofErr w:type="spellStart"/>
      <w:r w:rsidR="009E301D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Cersaie</w:t>
      </w:r>
      <w:proofErr w:type="spellEnd"/>
      <w:r w:rsidR="009E301D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è l’occasione per fare il punto della situazione </w:t>
      </w:r>
      <w:r w:rsidR="007F16AE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sulle attività del Gruppo</w:t>
      </w:r>
      <w:r w:rsidR="009E301D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Mapei</w:t>
      </w:r>
      <w:r w:rsidR="007F16AE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e festeggiare i</w:t>
      </w:r>
      <w:r w:rsidR="009E301D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  <w:r w:rsidR="007F16AE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risultati raggiunti</w:t>
      </w:r>
      <w:r w:rsidR="009E301D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, in Italia e nel mondo</w:t>
      </w:r>
      <w:r w:rsidR="000B596F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.</w:t>
      </w:r>
      <w:r w:rsidR="001C61FB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I</w:t>
      </w:r>
      <w:r w:rsidR="009E301D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n occasione di questo traguardo</w:t>
      </w:r>
      <w:r w:rsidR="001829C4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, l’Azienda</w:t>
      </w:r>
      <w:r w:rsidR="009E301D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  <w:r w:rsidR="000B179C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ha scelto di </w:t>
      </w:r>
      <w:r w:rsidR="000B179C" w:rsidRPr="00A059A6">
        <w:rPr>
          <w:rFonts w:ascii="New York" w:eastAsia="Times New Roman" w:hAnsi="New York" w:cs="Times New Roman"/>
          <w:b/>
          <w:sz w:val="24"/>
          <w:szCs w:val="24"/>
          <w:lang w:eastAsia="it-IT"/>
        </w:rPr>
        <w:t>realizzare una monografia</w:t>
      </w:r>
      <w:r w:rsidR="001829C4" w:rsidRPr="00A059A6">
        <w:rPr>
          <w:rFonts w:ascii="New York" w:eastAsia="Times New Roman" w:hAnsi="New York" w:cs="Times New Roman"/>
          <w:b/>
          <w:sz w:val="24"/>
          <w:szCs w:val="24"/>
          <w:lang w:eastAsia="it-IT"/>
        </w:rPr>
        <w:t xml:space="preserve"> celebrativa che raccoglie la storia, i valori e l’impegno di Mapei in questi 80 anni</w:t>
      </w:r>
      <w:r w:rsidR="001829C4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. Una monografia accompagnata da un volume </w:t>
      </w:r>
      <w:r w:rsidR="00FA4DF4">
        <w:rPr>
          <w:rFonts w:ascii="New York" w:eastAsia="Times New Roman" w:hAnsi="New York" w:cs="Times New Roman"/>
          <w:sz w:val="24"/>
          <w:szCs w:val="24"/>
          <w:lang w:eastAsia="it-IT"/>
        </w:rPr>
        <w:t>dove</w:t>
      </w:r>
      <w:r w:rsidR="001829C4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brevi racconti illustrano le referenze più importanti che hanno segnato gli 8 decenni dell’Azienda e del Gruppo</w:t>
      </w:r>
      <w:r w:rsidR="004027C9">
        <w:rPr>
          <w:rFonts w:ascii="New York" w:eastAsia="Times New Roman" w:hAnsi="New York" w:cs="Times New Roman"/>
          <w:sz w:val="24"/>
          <w:szCs w:val="24"/>
          <w:lang w:eastAsia="it-IT"/>
        </w:rPr>
        <w:t>.</w:t>
      </w:r>
      <w:r w:rsidR="008824FE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  <w:hyperlink r:id="rId9" w:history="1">
        <w:r w:rsidR="003E5CB5" w:rsidRPr="002912C0">
          <w:rPr>
            <w:rStyle w:val="Collegamentoipertestuale"/>
            <w:rFonts w:ascii="New York" w:eastAsia="Times New Roman" w:hAnsi="New York" w:cs="Times New Roman"/>
            <w:sz w:val="24"/>
            <w:szCs w:val="24"/>
            <w:lang w:eastAsia="it-IT"/>
          </w:rPr>
          <w:t>http://www.mapei.com/80-anni/</w:t>
        </w:r>
      </w:hyperlink>
    </w:p>
    <w:p w:rsidR="00C446D6" w:rsidRDefault="00C446D6" w:rsidP="0002428D">
      <w:pPr>
        <w:pStyle w:val="Nessunaspaziatura"/>
        <w:rPr>
          <w:rStyle w:val="Collegamentoipertestuale"/>
          <w:rFonts w:ascii="New York" w:eastAsia="Times New Roman" w:hAnsi="New York" w:cs="Times New Roman"/>
          <w:sz w:val="24"/>
          <w:szCs w:val="24"/>
          <w:lang w:eastAsia="it-IT"/>
        </w:rPr>
      </w:pPr>
    </w:p>
    <w:p w:rsidR="003353E7" w:rsidRPr="003353E7" w:rsidRDefault="003353E7" w:rsidP="003353E7">
      <w:pPr>
        <w:pStyle w:val="Nessunaspaziatura"/>
        <w:rPr>
          <w:rStyle w:val="Collegamentoipertestuale"/>
          <w:rFonts w:ascii="New York" w:eastAsia="Times New Roman" w:hAnsi="New York" w:cs="Times New Roman"/>
          <w:color w:val="auto"/>
          <w:sz w:val="24"/>
          <w:szCs w:val="24"/>
          <w:u w:val="none"/>
          <w:lang w:eastAsia="it-IT"/>
        </w:rPr>
      </w:pPr>
      <w:r w:rsidRPr="003353E7">
        <w:rPr>
          <w:rStyle w:val="Collegamentoipertestuale"/>
          <w:rFonts w:ascii="New York" w:eastAsia="Times New Roman" w:hAnsi="New York" w:cs="Times New Roman"/>
          <w:color w:val="auto"/>
          <w:sz w:val="24"/>
          <w:szCs w:val="24"/>
          <w:u w:val="none"/>
          <w:lang w:eastAsia="it-IT"/>
        </w:rPr>
        <w:t>Inoltre, sempre in occasione dell’anniversario, Mapei ha scelto di rinnovare il suo sito web. Oggi il sito responsive, e quindi ottimizzato per i dispositivi mobile, e la navigazione intuitiva permettono di ricercare e usufruire di tutte le informazioni disponibili.</w:t>
      </w:r>
    </w:p>
    <w:p w:rsidR="00C446D6" w:rsidRDefault="003353E7" w:rsidP="003353E7">
      <w:pPr>
        <w:pStyle w:val="Nessunaspaziatura"/>
        <w:rPr>
          <w:rStyle w:val="Collegamentoipertestuale"/>
          <w:rFonts w:ascii="New York" w:eastAsia="Times New Roman" w:hAnsi="New York" w:cs="Times New Roman"/>
          <w:color w:val="auto"/>
          <w:sz w:val="24"/>
          <w:szCs w:val="24"/>
          <w:u w:val="none"/>
          <w:lang w:eastAsia="it-IT"/>
        </w:rPr>
      </w:pPr>
      <w:r w:rsidRPr="003353E7">
        <w:rPr>
          <w:rStyle w:val="Collegamentoipertestuale"/>
          <w:rFonts w:ascii="New York" w:eastAsia="Times New Roman" w:hAnsi="New York" w:cs="Times New Roman"/>
          <w:color w:val="auto"/>
          <w:sz w:val="24"/>
          <w:szCs w:val="24"/>
          <w:u w:val="none"/>
          <w:lang w:eastAsia="it-IT"/>
        </w:rPr>
        <w:t xml:space="preserve">Collegandosi al sito l’utente può consultare e scaricare la documentazione tecnica dei prodotti o dei sistemi presenti sul mercato; conoscere le referenze raccolte </w:t>
      </w:r>
      <w:r w:rsidR="00C446D6">
        <w:rPr>
          <w:rStyle w:val="Collegamentoipertestuale"/>
          <w:rFonts w:ascii="New York" w:eastAsia="Times New Roman" w:hAnsi="New York" w:cs="Times New Roman"/>
          <w:color w:val="auto"/>
          <w:sz w:val="24"/>
          <w:szCs w:val="24"/>
          <w:u w:val="none"/>
          <w:lang w:eastAsia="it-IT"/>
        </w:rPr>
        <w:t>per</w:t>
      </w:r>
      <w:r w:rsidRPr="003353E7">
        <w:rPr>
          <w:rStyle w:val="Collegamentoipertestuale"/>
          <w:rFonts w:ascii="New York" w:eastAsia="Times New Roman" w:hAnsi="New York" w:cs="Times New Roman"/>
          <w:color w:val="auto"/>
          <w:sz w:val="24"/>
          <w:szCs w:val="24"/>
          <w:u w:val="none"/>
          <w:lang w:eastAsia="it-IT"/>
        </w:rPr>
        <w:t xml:space="preserve"> categorie di intervento o di destinazione d’uso; sfogliare Realtà Mapei, </w:t>
      </w:r>
      <w:proofErr w:type="spellStart"/>
      <w:r w:rsidRPr="003353E7">
        <w:rPr>
          <w:rStyle w:val="Collegamentoipertestuale"/>
          <w:rFonts w:ascii="New York" w:eastAsia="Times New Roman" w:hAnsi="New York" w:cs="Times New Roman"/>
          <w:color w:val="auto"/>
          <w:sz w:val="24"/>
          <w:szCs w:val="24"/>
          <w:u w:val="none"/>
          <w:lang w:eastAsia="it-IT"/>
        </w:rPr>
        <w:t>l’house</w:t>
      </w:r>
      <w:proofErr w:type="spellEnd"/>
      <w:r w:rsidRPr="003353E7">
        <w:rPr>
          <w:rStyle w:val="Collegamentoipertestuale"/>
          <w:rFonts w:ascii="New York" w:eastAsia="Times New Roman" w:hAnsi="New York" w:cs="Times New Roman"/>
          <w:color w:val="auto"/>
          <w:sz w:val="24"/>
          <w:szCs w:val="24"/>
          <w:u w:val="none"/>
          <w:lang w:eastAsia="it-IT"/>
        </w:rPr>
        <w:t xml:space="preserve"> </w:t>
      </w:r>
      <w:proofErr w:type="spellStart"/>
      <w:r w:rsidRPr="003353E7">
        <w:rPr>
          <w:rStyle w:val="Collegamentoipertestuale"/>
          <w:rFonts w:ascii="New York" w:eastAsia="Times New Roman" w:hAnsi="New York" w:cs="Times New Roman"/>
          <w:color w:val="auto"/>
          <w:sz w:val="24"/>
          <w:szCs w:val="24"/>
          <w:u w:val="none"/>
          <w:lang w:eastAsia="it-IT"/>
        </w:rPr>
        <w:t>organ</w:t>
      </w:r>
      <w:proofErr w:type="spellEnd"/>
      <w:r w:rsidRPr="003353E7">
        <w:rPr>
          <w:rStyle w:val="Collegamentoipertestuale"/>
          <w:rFonts w:ascii="New York" w:eastAsia="Times New Roman" w:hAnsi="New York" w:cs="Times New Roman"/>
          <w:color w:val="auto"/>
          <w:sz w:val="24"/>
          <w:szCs w:val="24"/>
          <w:u w:val="none"/>
          <w:lang w:eastAsia="it-IT"/>
        </w:rPr>
        <w:t xml:space="preserve"> dell’Azienda, e approfondire argomenti tecnici o di attualità; leggere le notizie e i comunicati e rimanere aggiornato sul Mondo Mapei. </w:t>
      </w:r>
      <w:r w:rsidR="00C446D6">
        <w:rPr>
          <w:rStyle w:val="Collegamentoipertestuale"/>
          <w:rFonts w:ascii="New York" w:eastAsia="Times New Roman" w:hAnsi="New York" w:cs="Times New Roman"/>
          <w:color w:val="auto"/>
          <w:sz w:val="24"/>
          <w:szCs w:val="24"/>
          <w:u w:val="none"/>
          <w:lang w:eastAsia="it-IT"/>
        </w:rPr>
        <w:t xml:space="preserve"> </w:t>
      </w:r>
      <w:r w:rsidRPr="003353E7">
        <w:rPr>
          <w:rStyle w:val="Collegamentoipertestuale"/>
          <w:rFonts w:ascii="New York" w:eastAsia="Times New Roman" w:hAnsi="New York" w:cs="Times New Roman"/>
          <w:color w:val="auto"/>
          <w:sz w:val="24"/>
          <w:szCs w:val="24"/>
          <w:u w:val="none"/>
          <w:lang w:eastAsia="it-IT"/>
        </w:rPr>
        <w:t xml:space="preserve">Tramite il nuovo sito è possibile consultare l’elenco e iscriversi ai corsi di formazione tenuti dal personale dell’Assistenza Tecnica Mapei. </w:t>
      </w:r>
    </w:p>
    <w:p w:rsidR="003353E7" w:rsidRPr="003353E7" w:rsidRDefault="003353E7" w:rsidP="003353E7">
      <w:pPr>
        <w:pStyle w:val="Nessunaspaziatura"/>
        <w:rPr>
          <w:rStyle w:val="Collegamentoipertestuale"/>
          <w:rFonts w:ascii="New York" w:eastAsia="Times New Roman" w:hAnsi="New York" w:cs="Times New Roman"/>
          <w:color w:val="auto"/>
          <w:sz w:val="24"/>
          <w:szCs w:val="24"/>
          <w:u w:val="none"/>
          <w:lang w:eastAsia="it-IT"/>
        </w:rPr>
      </w:pPr>
      <w:r w:rsidRPr="003353E7">
        <w:rPr>
          <w:rStyle w:val="Collegamentoipertestuale"/>
          <w:rFonts w:ascii="New York" w:eastAsia="Times New Roman" w:hAnsi="New York" w:cs="Times New Roman"/>
          <w:color w:val="auto"/>
          <w:sz w:val="24"/>
          <w:szCs w:val="24"/>
          <w:u w:val="none"/>
          <w:lang w:eastAsia="it-IT"/>
        </w:rPr>
        <w:t>Accedendo al nuovo sito l’utente può creare un proprio profilo “My Mapei” e salvare nell’area preferiti le soluzioni e i prodotti che più lo interessano, gli articoli e i progetti più curiosi e stimolanti o iscriversi agli eventi formativi e tenere traccia dei calcoli delle quantità di prodotto necessarie per i diversi progetti.</w:t>
      </w:r>
      <w:r w:rsidR="00C446D6">
        <w:rPr>
          <w:rStyle w:val="Collegamentoipertestuale"/>
          <w:rFonts w:ascii="New York" w:eastAsia="Times New Roman" w:hAnsi="New York" w:cs="Times New Roman"/>
          <w:color w:val="auto"/>
          <w:sz w:val="24"/>
          <w:szCs w:val="24"/>
          <w:u w:val="none"/>
          <w:lang w:eastAsia="it-IT"/>
        </w:rPr>
        <w:t xml:space="preserve"> </w:t>
      </w:r>
      <w:hyperlink r:id="rId10" w:history="1">
        <w:r w:rsidR="00C446D6" w:rsidRPr="002912C0">
          <w:rPr>
            <w:rStyle w:val="Collegamentoipertestuale"/>
            <w:rFonts w:ascii="New York" w:eastAsia="Times New Roman" w:hAnsi="New York" w:cs="Times New Roman"/>
            <w:sz w:val="24"/>
            <w:szCs w:val="24"/>
            <w:lang w:eastAsia="it-IT"/>
          </w:rPr>
          <w:t>www.mapei.it</w:t>
        </w:r>
      </w:hyperlink>
      <w:r w:rsidR="00C446D6">
        <w:rPr>
          <w:rStyle w:val="Collegamentoipertestuale"/>
          <w:rFonts w:ascii="New York" w:eastAsia="Times New Roman" w:hAnsi="New York" w:cs="Times New Roman"/>
          <w:color w:val="auto"/>
          <w:sz w:val="24"/>
          <w:szCs w:val="24"/>
          <w:u w:val="none"/>
          <w:lang w:eastAsia="it-IT"/>
        </w:rPr>
        <w:t xml:space="preserve"> </w:t>
      </w:r>
    </w:p>
    <w:p w:rsidR="001829C4" w:rsidRDefault="001829C4" w:rsidP="0002428D">
      <w:pPr>
        <w:pStyle w:val="Nessunaspaziatura"/>
        <w:rPr>
          <w:rFonts w:ascii="New York" w:eastAsia="Times New Roman" w:hAnsi="New York" w:cs="Times New Roman"/>
          <w:sz w:val="24"/>
          <w:szCs w:val="24"/>
          <w:lang w:eastAsia="it-IT"/>
        </w:rPr>
      </w:pPr>
    </w:p>
    <w:p w:rsidR="00F23689" w:rsidRDefault="00FC0F63" w:rsidP="00F23689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A </w:t>
      </w:r>
      <w:proofErr w:type="spellStart"/>
      <w:r>
        <w:rPr>
          <w:rFonts w:ascii="New York" w:eastAsia="Times New Roman" w:hAnsi="New York" w:cs="Times New Roman"/>
          <w:sz w:val="24"/>
          <w:szCs w:val="24"/>
          <w:lang w:eastAsia="it-IT"/>
        </w:rPr>
        <w:t>Cersaie</w:t>
      </w:r>
      <w:proofErr w:type="spellEnd"/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Mapei ribadisce il suo </w:t>
      </w:r>
      <w:r w:rsidRPr="00A059A6">
        <w:rPr>
          <w:rFonts w:ascii="New York" w:eastAsia="Times New Roman" w:hAnsi="New York" w:cs="Times New Roman"/>
          <w:b/>
          <w:sz w:val="24"/>
          <w:szCs w:val="24"/>
          <w:lang w:eastAsia="it-IT"/>
        </w:rPr>
        <w:t>impegno sul fronte della sostenibilità ambientale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. Da sempre attenta alla salvaguardia dell’ambiente, l’Azienda </w:t>
      </w:r>
      <w:r w:rsidR="00B312E5">
        <w:rPr>
          <w:rFonts w:ascii="New York" w:eastAsia="Times New Roman" w:hAnsi="New York" w:cs="Times New Roman"/>
          <w:sz w:val="24"/>
          <w:szCs w:val="24"/>
          <w:lang w:eastAsia="it-IT"/>
        </w:rPr>
        <w:t>investe molto nelle attività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R&amp;D </w:t>
      </w:r>
      <w:r w:rsidR="00B312E5">
        <w:rPr>
          <w:rFonts w:ascii="New York" w:eastAsia="Times New Roman" w:hAnsi="New York" w:cs="Times New Roman"/>
          <w:sz w:val="24"/>
          <w:szCs w:val="24"/>
          <w:lang w:eastAsia="it-IT"/>
        </w:rPr>
        <w:t>per lo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sviluppo di prodotti ecosostenibili, </w:t>
      </w:r>
      <w:r w:rsidR="006A56E4">
        <w:rPr>
          <w:rFonts w:ascii="New York" w:eastAsia="Times New Roman" w:hAnsi="New York" w:cs="Times New Roman"/>
          <w:sz w:val="24"/>
          <w:szCs w:val="24"/>
          <w:lang w:eastAsia="it-IT"/>
        </w:rPr>
        <w:t>pensati per avere un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minor impatto sull’ambiente.</w:t>
      </w:r>
      <w:r w:rsidR="009D7D88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Così i prodotti Mapei sono </w:t>
      </w:r>
      <w:r w:rsidR="009D7D88" w:rsidRPr="009D7D88">
        <w:rPr>
          <w:rFonts w:ascii="New York" w:eastAsia="Times New Roman" w:hAnsi="New York" w:cs="Times New Roman"/>
          <w:sz w:val="24"/>
          <w:szCs w:val="24"/>
          <w:lang w:eastAsia="it-IT"/>
        </w:rPr>
        <w:t>formulati con materie prime innovative, riciclate e ultraleggere, sviluppati per ridurre il consumo energetico</w:t>
      </w:r>
      <w:r w:rsidR="004027C9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, </w:t>
      </w:r>
      <w:r w:rsidR="009D7D88" w:rsidRPr="009D7D88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a bassissime emissioni di composti organici volatili</w:t>
      </w:r>
      <w:r w:rsidR="009D7D88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(VOC)</w:t>
      </w:r>
      <w:r w:rsidR="004027C9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e ad alta durabilità</w:t>
      </w:r>
      <w:r w:rsidR="009D7D88">
        <w:rPr>
          <w:rFonts w:ascii="New York" w:eastAsia="Times New Roman" w:hAnsi="New York" w:cs="Times New Roman"/>
          <w:sz w:val="24"/>
          <w:szCs w:val="24"/>
          <w:lang w:eastAsia="it-IT"/>
        </w:rPr>
        <w:t>. Le soluzioni e i sistemi proposti, con migliorate resistenze meccaniche, aumentano il ciclo di vita dei manufatti riducendo in questo modo</w:t>
      </w:r>
      <w:r w:rsidR="009D7D88" w:rsidRPr="009D7D88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rifiuti e consumo di materiali e di energia per la ricostruzione</w:t>
      </w:r>
      <w:r w:rsidR="009D7D88">
        <w:rPr>
          <w:rFonts w:ascii="New York" w:eastAsia="Times New Roman" w:hAnsi="New York" w:cs="Times New Roman"/>
          <w:sz w:val="24"/>
          <w:szCs w:val="24"/>
          <w:lang w:eastAsia="it-IT"/>
        </w:rPr>
        <w:t>.</w:t>
      </w:r>
      <w:r w:rsidR="00F23689" w:rsidRPr="00F23689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</w:t>
      </w:r>
    </w:p>
    <w:p w:rsidR="00EF51F4" w:rsidRDefault="00F23689" w:rsidP="00F23689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065B41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In accordo </w:t>
      </w:r>
      <w:r w:rsidR="00B312E5">
        <w:rPr>
          <w:rFonts w:ascii="New York" w:eastAsia="Times New Roman" w:hAnsi="New York" w:cs="Times New Roman"/>
          <w:sz w:val="24"/>
          <w:szCs w:val="20"/>
          <w:lang w:eastAsia="it-IT"/>
        </w:rPr>
        <w:t>ai recenti standard ambientali</w:t>
      </w:r>
      <w:r w:rsidRPr="00065B41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, </w:t>
      </w:r>
      <w:r w:rsidRPr="00A059A6">
        <w:rPr>
          <w:rFonts w:ascii="New York" w:eastAsia="Times New Roman" w:hAnsi="New York" w:cs="Times New Roman"/>
          <w:b/>
          <w:sz w:val="24"/>
          <w:szCs w:val="20"/>
          <w:lang w:eastAsia="it-IT"/>
        </w:rPr>
        <w:t>Mapei ha introdotto le EPD (</w:t>
      </w:r>
      <w:proofErr w:type="spellStart"/>
      <w:r w:rsidRPr="00A059A6">
        <w:rPr>
          <w:rFonts w:ascii="New York" w:eastAsia="Times New Roman" w:hAnsi="New York" w:cs="Times New Roman"/>
          <w:b/>
          <w:sz w:val="24"/>
          <w:szCs w:val="20"/>
          <w:lang w:eastAsia="it-IT"/>
        </w:rPr>
        <w:t>Environmental</w:t>
      </w:r>
      <w:proofErr w:type="spellEnd"/>
      <w:r w:rsidRPr="00A059A6">
        <w:rPr>
          <w:rFonts w:ascii="New York" w:eastAsia="Times New Roman" w:hAnsi="New York" w:cs="Times New Roman"/>
          <w:b/>
          <w:sz w:val="24"/>
          <w:szCs w:val="20"/>
          <w:lang w:eastAsia="it-IT"/>
        </w:rPr>
        <w:t xml:space="preserve"> Product </w:t>
      </w:r>
      <w:proofErr w:type="spellStart"/>
      <w:r w:rsidRPr="00A059A6">
        <w:rPr>
          <w:rFonts w:ascii="New York" w:eastAsia="Times New Roman" w:hAnsi="New York" w:cs="Times New Roman"/>
          <w:b/>
          <w:sz w:val="24"/>
          <w:szCs w:val="20"/>
          <w:lang w:eastAsia="it-IT"/>
        </w:rPr>
        <w:t>Declaration</w:t>
      </w:r>
      <w:proofErr w:type="spellEnd"/>
      <w:r w:rsidRPr="00A059A6">
        <w:rPr>
          <w:rFonts w:ascii="New York" w:eastAsia="Times New Roman" w:hAnsi="New York" w:cs="Times New Roman"/>
          <w:b/>
          <w:sz w:val="24"/>
          <w:szCs w:val="20"/>
          <w:lang w:eastAsia="it-IT"/>
        </w:rPr>
        <w:t>)</w:t>
      </w:r>
      <w:r w:rsidRPr="00065B41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, </w:t>
      </w:r>
      <w:r>
        <w:rPr>
          <w:rFonts w:ascii="New York" w:eastAsia="Times New Roman" w:hAnsi="New York" w:cs="Times New Roman"/>
          <w:sz w:val="24"/>
          <w:szCs w:val="20"/>
          <w:lang w:eastAsia="it-IT"/>
        </w:rPr>
        <w:t>“</w:t>
      </w:r>
      <w:r w:rsidRPr="00065B41">
        <w:rPr>
          <w:rFonts w:ascii="New York" w:eastAsia="Times New Roman" w:hAnsi="New York" w:cs="Times New Roman"/>
          <w:sz w:val="24"/>
          <w:szCs w:val="20"/>
          <w:lang w:eastAsia="it-IT"/>
        </w:rPr>
        <w:t>carte di identità</w:t>
      </w:r>
      <w:r>
        <w:rPr>
          <w:rFonts w:ascii="New York" w:eastAsia="Times New Roman" w:hAnsi="New York" w:cs="Times New Roman"/>
          <w:sz w:val="24"/>
          <w:szCs w:val="20"/>
          <w:lang w:eastAsia="it-IT"/>
        </w:rPr>
        <w:t>”</w:t>
      </w:r>
      <w:r w:rsidR="004027C9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certificate</w:t>
      </w:r>
      <w:r w:rsidRPr="00065B41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che documentano gli impatti ambientali di un prodotto durante tutto il suo ciclo di vita. Mapei </w:t>
      </w:r>
      <w:r w:rsidR="006B288D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ad oggi </w:t>
      </w:r>
      <w:r w:rsidRPr="00065B41">
        <w:rPr>
          <w:rFonts w:ascii="New York" w:eastAsia="Times New Roman" w:hAnsi="New York" w:cs="Times New Roman"/>
          <w:sz w:val="24"/>
          <w:szCs w:val="20"/>
          <w:lang w:eastAsia="it-IT"/>
        </w:rPr>
        <w:t>rende disponibili</w:t>
      </w:r>
      <w:r w:rsidR="006B288D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</w:t>
      </w:r>
      <w:r w:rsidR="00EA68A2">
        <w:rPr>
          <w:rFonts w:ascii="New York" w:eastAsia="Times New Roman" w:hAnsi="New York" w:cs="Times New Roman"/>
          <w:sz w:val="24"/>
          <w:szCs w:val="20"/>
          <w:lang w:eastAsia="it-IT"/>
        </w:rPr>
        <w:t>172</w:t>
      </w:r>
      <w:r w:rsidRPr="00065B41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EPD</w:t>
      </w:r>
      <w:r w:rsidR="006B288D">
        <w:rPr>
          <w:rFonts w:ascii="New York" w:eastAsia="Times New Roman" w:hAnsi="New York" w:cs="Times New Roman"/>
          <w:sz w:val="24"/>
          <w:szCs w:val="20"/>
          <w:lang w:eastAsia="it-IT"/>
        </w:rPr>
        <w:t>, tra cui EPD di</w:t>
      </w:r>
      <w:r w:rsidRPr="00065B41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prodotto </w:t>
      </w:r>
      <w:r w:rsidR="00387046">
        <w:rPr>
          <w:rFonts w:ascii="New York" w:eastAsia="Times New Roman" w:hAnsi="New York" w:cs="Times New Roman"/>
          <w:sz w:val="24"/>
          <w:szCs w:val="20"/>
          <w:lang w:eastAsia="it-IT"/>
        </w:rPr>
        <w:t>ed</w:t>
      </w:r>
      <w:r w:rsidR="00C86897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</w:t>
      </w:r>
      <w:r w:rsidR="006B288D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EPD di sistema </w:t>
      </w:r>
      <w:r w:rsidR="004027C9">
        <w:rPr>
          <w:rFonts w:ascii="New York" w:eastAsia="Times New Roman" w:hAnsi="New York" w:cs="Times New Roman"/>
          <w:sz w:val="24"/>
          <w:szCs w:val="20"/>
          <w:lang w:eastAsia="it-IT"/>
        </w:rPr>
        <w:t>per la posa di ceramica e altri materiali.</w:t>
      </w:r>
    </w:p>
    <w:p w:rsidR="00F23689" w:rsidRDefault="00E74A98" w:rsidP="00F23689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hyperlink r:id="rId11" w:history="1">
        <w:r w:rsidR="00EF51F4" w:rsidRPr="002912C0">
          <w:rPr>
            <w:rStyle w:val="Collegamentoipertestuale"/>
            <w:rFonts w:ascii="New York" w:eastAsia="Times New Roman" w:hAnsi="New York" w:cs="Times New Roman"/>
            <w:sz w:val="24"/>
            <w:szCs w:val="20"/>
            <w:lang w:eastAsia="it-IT"/>
          </w:rPr>
          <w:t>http://www.mapei.com/it/it/chi-siamo/mapei-in-italia/ambiente/epd</w:t>
        </w:r>
      </w:hyperlink>
      <w:r w:rsidR="00EF51F4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</w:t>
      </w:r>
      <w:r w:rsidR="00F23689" w:rsidRPr="00065B41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</w:t>
      </w:r>
    </w:p>
    <w:p w:rsidR="0054290E" w:rsidRDefault="0054290E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395ACF" w:rsidRPr="00395ACF" w:rsidRDefault="00395ACF" w:rsidP="00F50807">
      <w:pPr>
        <w:pStyle w:val="Nessunaspaziatura"/>
        <w:jc w:val="center"/>
        <w:rPr>
          <w:rFonts w:ascii="New York" w:eastAsia="Times New Roman" w:hAnsi="New York" w:cs="Times New Roman"/>
          <w:b/>
          <w:sz w:val="24"/>
          <w:szCs w:val="24"/>
          <w:lang w:eastAsia="it-IT"/>
        </w:rPr>
      </w:pPr>
      <w:r w:rsidRPr="00395ACF">
        <w:rPr>
          <w:rFonts w:ascii="New York" w:eastAsia="Times New Roman" w:hAnsi="New York" w:cs="Times New Roman"/>
          <w:b/>
          <w:sz w:val="24"/>
          <w:szCs w:val="24"/>
          <w:lang w:eastAsia="it-IT"/>
        </w:rPr>
        <w:lastRenderedPageBreak/>
        <w:t>Design e colore secondo Mapei</w:t>
      </w:r>
    </w:p>
    <w:p w:rsidR="00E71272" w:rsidRDefault="00395ACF" w:rsidP="0002428D">
      <w:pPr>
        <w:pStyle w:val="Nessunaspaziatura"/>
        <w:rPr>
          <w:rFonts w:ascii="New York" w:eastAsia="Times New Roman" w:hAnsi="New York" w:cs="Times New Roman"/>
          <w:sz w:val="24"/>
          <w:szCs w:val="24"/>
          <w:lang w:eastAsia="it-IT"/>
        </w:rPr>
      </w:pPr>
      <w:r>
        <w:rPr>
          <w:rFonts w:ascii="New York" w:eastAsia="Times New Roman" w:hAnsi="New York" w:cs="Times New Roman"/>
          <w:sz w:val="24"/>
          <w:szCs w:val="24"/>
          <w:lang w:eastAsia="it-IT"/>
        </w:rPr>
        <w:t>Mapei</w:t>
      </w:r>
      <w:r w:rsidR="00E65366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quest’anno punta sul design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e sul colore</w:t>
      </w:r>
      <w:r w:rsidR="0071203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e g</w:t>
      </w:r>
      <w:r w:rsidR="00E65366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razie ad alcuni importanti servizi </w:t>
      </w:r>
      <w:r w:rsidR="00B3493D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fotografici </w:t>
      </w:r>
      <w:r w:rsidR="00E65366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realizzati </w:t>
      </w:r>
      <w:r w:rsidR="00B312E5">
        <w:rPr>
          <w:rFonts w:ascii="New York" w:eastAsia="Times New Roman" w:hAnsi="New York" w:cs="Times New Roman"/>
          <w:sz w:val="24"/>
          <w:szCs w:val="24"/>
          <w:lang w:eastAsia="it-IT"/>
        </w:rPr>
        <w:t>con</w:t>
      </w:r>
      <w:r w:rsidR="00E65366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  <w:r w:rsidR="00E65366" w:rsidRPr="00A059A6">
        <w:rPr>
          <w:rFonts w:ascii="New York" w:eastAsia="Times New Roman" w:hAnsi="New York" w:cs="Times New Roman"/>
          <w:b/>
          <w:sz w:val="24"/>
          <w:szCs w:val="24"/>
          <w:lang w:eastAsia="it-IT"/>
        </w:rPr>
        <w:t>Marie Claire Maison</w:t>
      </w:r>
      <w:r w:rsidR="00B3493D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,</w:t>
      </w:r>
      <w:r w:rsidR="001410A5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mensile di arredo </w:t>
      </w:r>
      <w:r w:rsidR="001C1EB3">
        <w:rPr>
          <w:rFonts w:ascii="New York" w:eastAsia="Times New Roman" w:hAnsi="New York" w:cs="Times New Roman"/>
          <w:sz w:val="24"/>
          <w:szCs w:val="24"/>
          <w:lang w:eastAsia="it-IT"/>
        </w:rPr>
        <w:t>e design</w:t>
      </w:r>
      <w:r w:rsidR="001410A5">
        <w:rPr>
          <w:rFonts w:ascii="New York" w:eastAsia="Times New Roman" w:hAnsi="New York" w:cs="Times New Roman"/>
          <w:sz w:val="24"/>
          <w:szCs w:val="24"/>
          <w:lang w:eastAsia="it-IT"/>
        </w:rPr>
        <w:t>,</w:t>
      </w:r>
      <w:r w:rsidR="00E65366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  <w:r w:rsidR="00B3493D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in collaborazione con </w:t>
      </w:r>
      <w:r w:rsidR="00A44C2F">
        <w:rPr>
          <w:rFonts w:ascii="New York" w:eastAsia="Times New Roman" w:hAnsi="New York" w:cs="Times New Roman"/>
          <w:b/>
          <w:sz w:val="24"/>
          <w:szCs w:val="24"/>
          <w:lang w:eastAsia="it-IT"/>
        </w:rPr>
        <w:t>Cristina Nava Studio</w:t>
      </w:r>
      <w:r w:rsidR="00B3493D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,</w:t>
      </w:r>
      <w:r w:rsidR="0071203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Mapei</w:t>
      </w:r>
      <w:r w:rsidR="00B3493D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ricrea in fiera due importanti ambientazioni che permettono ai visitatori di </w:t>
      </w:r>
      <w:r w:rsidR="001410A5">
        <w:rPr>
          <w:rFonts w:ascii="New York" w:eastAsia="Times New Roman" w:hAnsi="New York" w:cs="Times New Roman"/>
          <w:sz w:val="24"/>
          <w:szCs w:val="24"/>
          <w:lang w:eastAsia="it-IT"/>
        </w:rPr>
        <w:t>vedere i risultati che si possono raggiungere con le sue soluzioni</w:t>
      </w:r>
      <w:r w:rsidR="00236EE8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. </w:t>
      </w:r>
      <w:r w:rsidR="001410A5">
        <w:rPr>
          <w:rFonts w:ascii="New York" w:eastAsia="Times New Roman" w:hAnsi="New York" w:cs="Times New Roman"/>
          <w:sz w:val="24"/>
          <w:szCs w:val="24"/>
          <w:lang w:eastAsia="it-IT"/>
        </w:rPr>
        <w:t>I prodotti Mapei</w:t>
      </w:r>
      <w:r w:rsidR="00236EE8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  <w:r w:rsidR="00B3493D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sono riproposti in queste situazioni come veri e propri “pezzi d’arredo”: agli occhi dei visitatori i materiali Mapei non sono più solo funzionali e performanti. Diventano elementi caratterizzanti, che valorizzano l’ambiente in cui vengono inseriti</w:t>
      </w:r>
      <w:r w:rsidR="00236EE8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. Così le</w:t>
      </w:r>
      <w:r w:rsidR="00FB7DA8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  <w:r w:rsidR="00E71272" w:rsidRPr="001410A5">
        <w:rPr>
          <w:rFonts w:ascii="New York" w:eastAsia="Times New Roman" w:hAnsi="New York" w:cs="Times New Roman"/>
          <w:b/>
          <w:sz w:val="24"/>
          <w:szCs w:val="24"/>
          <w:lang w:eastAsia="it-IT"/>
        </w:rPr>
        <w:t>finiture colorate</w:t>
      </w:r>
      <w:r w:rsidR="00E71272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per la decorazione e protezione delle pareti interne ed esterne, </w:t>
      </w:r>
      <w:r w:rsidR="00E71272" w:rsidRPr="001410A5">
        <w:rPr>
          <w:rFonts w:ascii="New York" w:eastAsia="Times New Roman" w:hAnsi="New York" w:cs="Times New Roman"/>
          <w:b/>
          <w:sz w:val="24"/>
          <w:szCs w:val="24"/>
          <w:lang w:eastAsia="it-IT"/>
        </w:rPr>
        <w:t>prodotti cementizi per la realizzazione di pavimenti e rivestimenti in continuo</w:t>
      </w:r>
      <w:r w:rsidR="00E71272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dall’effetto materico, </w:t>
      </w:r>
      <w:r w:rsidR="00E71272" w:rsidRPr="001410A5">
        <w:rPr>
          <w:rFonts w:ascii="New York" w:eastAsia="Times New Roman" w:hAnsi="New York" w:cs="Times New Roman"/>
          <w:b/>
          <w:sz w:val="24"/>
          <w:szCs w:val="24"/>
          <w:lang w:eastAsia="it-IT"/>
        </w:rPr>
        <w:t>fughe colorate</w:t>
      </w:r>
      <w:r w:rsidR="00E71272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per piastrelle ceramiche o mosaico, </w:t>
      </w:r>
      <w:r w:rsidR="00E71272" w:rsidRPr="001410A5">
        <w:rPr>
          <w:rFonts w:ascii="New York" w:eastAsia="Times New Roman" w:hAnsi="New York" w:cs="Times New Roman"/>
          <w:b/>
          <w:sz w:val="24"/>
          <w:szCs w:val="24"/>
          <w:lang w:eastAsia="it-IT"/>
        </w:rPr>
        <w:t>malte per murature faccia a vista</w:t>
      </w:r>
      <w:r w:rsidR="00E71272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e infine </w:t>
      </w:r>
      <w:r w:rsidR="00E71272" w:rsidRPr="001410A5">
        <w:rPr>
          <w:rFonts w:ascii="New York" w:eastAsia="Times New Roman" w:hAnsi="New York" w:cs="Times New Roman"/>
          <w:b/>
          <w:sz w:val="24"/>
          <w:szCs w:val="24"/>
          <w:lang w:eastAsia="it-IT"/>
        </w:rPr>
        <w:t>ol</w:t>
      </w:r>
      <w:r w:rsidR="00A44C2F">
        <w:rPr>
          <w:rFonts w:ascii="New York" w:eastAsia="Times New Roman" w:hAnsi="New York" w:cs="Times New Roman"/>
          <w:b/>
          <w:sz w:val="24"/>
          <w:szCs w:val="24"/>
          <w:lang w:eastAsia="it-IT"/>
        </w:rPr>
        <w:t>ii</w:t>
      </w:r>
      <w:r w:rsidR="00E71272" w:rsidRPr="001410A5">
        <w:rPr>
          <w:rFonts w:ascii="New York" w:eastAsia="Times New Roman" w:hAnsi="New York" w:cs="Times New Roman"/>
          <w:b/>
          <w:sz w:val="24"/>
          <w:szCs w:val="24"/>
          <w:lang w:eastAsia="it-IT"/>
        </w:rPr>
        <w:t xml:space="preserve"> e vernici colorate e protettive per il parquet</w:t>
      </w:r>
      <w:r w:rsidR="00E71272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. </w:t>
      </w:r>
    </w:p>
    <w:p w:rsidR="00395ACF" w:rsidRDefault="00A059A6" w:rsidP="001410A5">
      <w:pPr>
        <w:pStyle w:val="Nessunaspaziatura"/>
        <w:tabs>
          <w:tab w:val="left" w:pos="6615"/>
        </w:tabs>
        <w:rPr>
          <w:rFonts w:ascii="New York" w:eastAsia="Times New Roman" w:hAnsi="New York" w:cs="Times New Roman"/>
          <w:sz w:val="24"/>
          <w:szCs w:val="24"/>
          <w:lang w:eastAsia="it-IT"/>
        </w:rPr>
      </w:pPr>
      <w:r>
        <w:rPr>
          <w:rFonts w:ascii="New York" w:eastAsia="Times New Roman" w:hAnsi="New York" w:cs="Times New Roman"/>
          <w:sz w:val="24"/>
          <w:szCs w:val="24"/>
          <w:lang w:eastAsia="it-IT"/>
        </w:rPr>
        <w:t>N</w:t>
      </w:r>
      <w:r w:rsidR="001410A5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ell’area espositiva è possibile consultare la </w:t>
      </w:r>
      <w:r w:rsidR="001410A5" w:rsidRPr="00A059A6">
        <w:rPr>
          <w:rFonts w:ascii="New York" w:eastAsia="Times New Roman" w:hAnsi="New York" w:cs="Times New Roman"/>
          <w:b/>
          <w:sz w:val="24"/>
          <w:szCs w:val="24"/>
          <w:lang w:eastAsia="it-IT"/>
        </w:rPr>
        <w:t xml:space="preserve">nuova cartella di finiture colorate </w:t>
      </w:r>
      <w:r w:rsidR="00C6209D" w:rsidRPr="00A059A6">
        <w:rPr>
          <w:rFonts w:ascii="New York" w:eastAsia="Times New Roman" w:hAnsi="New York" w:cs="Times New Roman"/>
          <w:b/>
          <w:sz w:val="24"/>
          <w:szCs w:val="24"/>
          <w:lang w:eastAsia="it-IT"/>
        </w:rPr>
        <w:t>MASTER COLLECTION BY COLORMAP</w:t>
      </w:r>
      <w:r w:rsidR="00C6209D" w:rsidRPr="00A059A6">
        <w:rPr>
          <w:rFonts w:ascii="New York" w:eastAsia="Times New Roman" w:hAnsi="New York" w:cs="Times New Roman"/>
          <w:b/>
          <w:sz w:val="24"/>
          <w:szCs w:val="24"/>
          <w:vertAlign w:val="superscript"/>
          <w:lang w:eastAsia="it-IT"/>
        </w:rPr>
        <w:t>®</w:t>
      </w:r>
      <w:r w:rsidR="001410A5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, che raccoglie oltre </w:t>
      </w:r>
      <w:r w:rsidR="001410A5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1000 tinte originali Mapei</w:t>
      </w:r>
      <w:r w:rsidR="001C53F5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. Le tinte presentate nella cartella colori sono sia per gli ambienti interni che per gli esterni: tra le finiture </w:t>
      </w:r>
      <w:r w:rsidR="007A5B2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per interni 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>DURSILITE MATT</w:t>
      </w:r>
      <w:r w:rsidR="001C53F5">
        <w:rPr>
          <w:rFonts w:ascii="New York" w:eastAsia="Times New Roman" w:hAnsi="New York" w:cs="Times New Roman"/>
          <w:sz w:val="24"/>
          <w:szCs w:val="24"/>
          <w:lang w:eastAsia="it-IT"/>
        </w:rPr>
        <w:t>, idropittura murale</w:t>
      </w:r>
      <w:r w:rsidR="00F1360A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con eccellente punto di bianco e elevata opacità</w:t>
      </w:r>
      <w:r w:rsidR="001C53F5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e 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>DURSILITE GLOSS</w:t>
      </w:r>
      <w:r w:rsidR="00F1360A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, finitura all’acqua lavabile e antimacchia che conferisce un effetto estetico di pregio, dai colori brillanti. La collezione raccoglie tutte le tinte per le finiture esterne, come 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>QUARZOLITE TONACHINO</w:t>
      </w:r>
      <w:r w:rsidR="00F1360A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, </w:t>
      </w:r>
      <w:r w:rsidR="001410A5" w:rsidRPr="001410A5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quelle </w:t>
      </w:r>
      <w:r w:rsidR="001410A5">
        <w:rPr>
          <w:rFonts w:ascii="New York" w:eastAsia="Times New Roman" w:hAnsi="New York" w:cs="Times New Roman"/>
          <w:sz w:val="24"/>
          <w:szCs w:val="24"/>
          <w:lang w:eastAsia="it-IT"/>
        </w:rPr>
        <w:t>per</w:t>
      </w:r>
      <w:r w:rsidR="001410A5" w:rsidRPr="001410A5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  <w:r w:rsidR="001410A5">
        <w:rPr>
          <w:rFonts w:ascii="New York" w:eastAsia="Times New Roman" w:hAnsi="New York" w:cs="Times New Roman"/>
          <w:sz w:val="24"/>
          <w:szCs w:val="24"/>
          <w:lang w:eastAsia="it-IT"/>
        </w:rPr>
        <w:t>i</w:t>
      </w:r>
      <w:r w:rsidR="00F1360A">
        <w:rPr>
          <w:rFonts w:ascii="New York" w:eastAsia="Times New Roman" w:hAnsi="New York" w:cs="Times New Roman"/>
          <w:sz w:val="24"/>
          <w:szCs w:val="24"/>
          <w:lang w:eastAsia="it-IT"/>
        </w:rPr>
        <w:t>l</w:t>
      </w:r>
      <w:r w:rsidR="001410A5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  <w:r w:rsidR="001410A5" w:rsidRPr="001410A5">
        <w:rPr>
          <w:rFonts w:ascii="New York" w:eastAsia="Times New Roman" w:hAnsi="New York" w:cs="Times New Roman"/>
          <w:sz w:val="24"/>
          <w:szCs w:val="24"/>
          <w:lang w:eastAsia="it-IT"/>
        </w:rPr>
        <w:t>sistem</w:t>
      </w:r>
      <w:r w:rsidR="00F1360A">
        <w:rPr>
          <w:rFonts w:ascii="New York" w:eastAsia="Times New Roman" w:hAnsi="New York" w:cs="Times New Roman"/>
          <w:sz w:val="24"/>
          <w:szCs w:val="24"/>
          <w:lang w:eastAsia="it-IT"/>
        </w:rPr>
        <w:t>a</w:t>
      </w:r>
      <w:r w:rsidR="001410A5" w:rsidRPr="001410A5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d’isolamento termico a cappotto </w:t>
      </w:r>
      <w:r w:rsidRPr="001410A5">
        <w:rPr>
          <w:rFonts w:ascii="New York" w:eastAsia="Times New Roman" w:hAnsi="New York" w:cs="Times New Roman"/>
          <w:sz w:val="24"/>
          <w:szCs w:val="24"/>
          <w:lang w:eastAsia="it-IT"/>
        </w:rPr>
        <w:t>MAPETHERM</w:t>
      </w:r>
      <w:r w:rsidR="001410A5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, </w:t>
      </w:r>
      <w:r w:rsidR="00F1360A">
        <w:rPr>
          <w:rFonts w:ascii="New York" w:eastAsia="Times New Roman" w:hAnsi="New York" w:cs="Times New Roman"/>
          <w:sz w:val="24"/>
          <w:szCs w:val="24"/>
          <w:lang w:eastAsia="it-IT"/>
        </w:rPr>
        <w:t>consigliate per il loro</w:t>
      </w:r>
      <w:r w:rsidR="001410A5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indice di riflessione inferiore al 20%,</w:t>
      </w:r>
      <w:r w:rsidR="0071203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e</w:t>
      </w:r>
      <w:r w:rsidR="001410A5" w:rsidRPr="001410A5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  <w:r w:rsidR="0071203C">
        <w:rPr>
          <w:rFonts w:ascii="New York" w:eastAsia="Times New Roman" w:hAnsi="New York" w:cs="Times New Roman"/>
          <w:sz w:val="24"/>
          <w:szCs w:val="24"/>
          <w:lang w:eastAsia="it-IT"/>
        </w:rPr>
        <w:t>quelle</w:t>
      </w:r>
      <w:r w:rsidR="001410A5" w:rsidRPr="001410A5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per </w:t>
      </w:r>
      <w:r w:rsidR="0071203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i </w:t>
      </w:r>
      <w:r w:rsidR="001410A5" w:rsidRPr="001410A5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sistemi </w:t>
      </w:r>
      <w:r w:rsidR="0071203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minerali 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SILANCOLOR </w:t>
      </w:r>
      <w:r w:rsidR="0071203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e 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>SILEXCOLOR</w:t>
      </w:r>
      <w:r w:rsidR="0071203C">
        <w:rPr>
          <w:rFonts w:ascii="New York" w:eastAsia="Times New Roman" w:hAnsi="New York" w:cs="Times New Roman"/>
          <w:sz w:val="24"/>
          <w:szCs w:val="24"/>
          <w:lang w:eastAsia="it-IT"/>
        </w:rPr>
        <w:t>.</w:t>
      </w:r>
    </w:p>
    <w:p w:rsidR="00EF51F4" w:rsidRPr="0002428D" w:rsidRDefault="00EF51F4" w:rsidP="00EF51F4">
      <w:pPr>
        <w:pStyle w:val="Nessunaspaziatura"/>
        <w:rPr>
          <w:rFonts w:ascii="New York" w:eastAsia="Times New Roman" w:hAnsi="New York" w:cs="Times New Roman"/>
          <w:sz w:val="24"/>
          <w:szCs w:val="24"/>
          <w:lang w:eastAsia="it-IT"/>
        </w:rPr>
      </w:pP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Tra le altre soluzioni esposte è possibile vedere le fughe e i sigillanti colorati, raccolti nella </w:t>
      </w:r>
      <w:r w:rsidRPr="00EA68A2">
        <w:rPr>
          <w:rFonts w:ascii="New York" w:eastAsia="Times New Roman" w:hAnsi="New York" w:cs="Times New Roman"/>
          <w:b/>
          <w:sz w:val="24"/>
          <w:szCs w:val="24"/>
          <w:lang w:eastAsia="it-IT"/>
        </w:rPr>
        <w:t>COLLEZIONE SET THE MOOD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>. 50 colori, oltre alla versione trasparente, suddivisi in 5 raccolte per facilitare la scelta del progettista e committente nel ricreare l’atmosfera desiderata</w:t>
      </w:r>
      <w:r w:rsidRPr="00FA4DF4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: Serene, </w:t>
      </w:r>
      <w:proofErr w:type="spellStart"/>
      <w:r w:rsidRPr="00FA4DF4">
        <w:rPr>
          <w:rFonts w:ascii="New York" w:eastAsia="Times New Roman" w:hAnsi="New York" w:cs="Times New Roman"/>
          <w:sz w:val="24"/>
          <w:szCs w:val="24"/>
          <w:lang w:eastAsia="it-IT"/>
        </w:rPr>
        <w:t>Traditional</w:t>
      </w:r>
      <w:proofErr w:type="spellEnd"/>
      <w:r w:rsidRPr="00FA4DF4">
        <w:rPr>
          <w:rFonts w:ascii="New York" w:eastAsia="Times New Roman" w:hAnsi="New York" w:cs="Times New Roman"/>
          <w:sz w:val="24"/>
          <w:szCs w:val="24"/>
          <w:lang w:eastAsia="it-IT"/>
        </w:rPr>
        <w:t>, Natural, Romance e Glamour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.  </w:t>
      </w:r>
      <w:hyperlink r:id="rId12" w:history="1">
        <w:r w:rsidR="008B147D" w:rsidRPr="008516E4">
          <w:rPr>
            <w:rStyle w:val="Collegamentoipertestuale"/>
            <w:rFonts w:ascii="New York" w:eastAsia="Times New Roman" w:hAnsi="New York" w:cs="Times New Roman"/>
            <w:sz w:val="24"/>
            <w:szCs w:val="24"/>
            <w:lang w:eastAsia="it-IT"/>
          </w:rPr>
          <w:t>http://www.mapei.com/it/it/press-e-news/news-ed-eventi/dettaglio/2017/09/19/mapei-interprete-del-design</w:t>
        </w:r>
      </w:hyperlink>
      <w:r w:rsidR="008B147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</w:p>
    <w:p w:rsidR="00EF51F4" w:rsidRDefault="00EF51F4" w:rsidP="001410A5">
      <w:pPr>
        <w:pStyle w:val="Nessunaspaziatura"/>
        <w:tabs>
          <w:tab w:val="left" w:pos="6615"/>
        </w:tabs>
        <w:rPr>
          <w:rFonts w:ascii="New York" w:eastAsia="Times New Roman" w:hAnsi="New York" w:cs="Times New Roman"/>
          <w:sz w:val="24"/>
          <w:szCs w:val="24"/>
          <w:lang w:eastAsia="it-IT"/>
        </w:rPr>
      </w:pPr>
    </w:p>
    <w:p w:rsidR="00E71272" w:rsidRPr="00395ACF" w:rsidRDefault="00395ACF" w:rsidP="00F50807">
      <w:pPr>
        <w:pStyle w:val="Nessunaspaziatura"/>
        <w:jc w:val="center"/>
        <w:rPr>
          <w:rFonts w:ascii="New York" w:eastAsia="Times New Roman" w:hAnsi="New York" w:cs="Times New Roman"/>
          <w:b/>
          <w:sz w:val="24"/>
          <w:szCs w:val="24"/>
          <w:lang w:eastAsia="it-IT"/>
        </w:rPr>
      </w:pPr>
      <w:r w:rsidRPr="00395ACF">
        <w:rPr>
          <w:rFonts w:ascii="New York" w:eastAsia="Times New Roman" w:hAnsi="New York" w:cs="Times New Roman"/>
          <w:b/>
          <w:sz w:val="24"/>
          <w:szCs w:val="24"/>
          <w:lang w:eastAsia="it-IT"/>
        </w:rPr>
        <w:t>Adesivi per piastrelle</w:t>
      </w:r>
      <w:r w:rsidR="00F50807">
        <w:rPr>
          <w:rFonts w:ascii="New York" w:eastAsia="Times New Roman" w:hAnsi="New York" w:cs="Times New Roman"/>
          <w:b/>
          <w:sz w:val="24"/>
          <w:szCs w:val="24"/>
          <w:lang w:eastAsia="it-IT"/>
        </w:rPr>
        <w:t>,</w:t>
      </w:r>
      <w:r w:rsidRPr="00395ACF">
        <w:rPr>
          <w:rFonts w:ascii="New York" w:eastAsia="Times New Roman" w:hAnsi="New York" w:cs="Times New Roman"/>
          <w:b/>
          <w:sz w:val="24"/>
          <w:szCs w:val="24"/>
          <w:lang w:eastAsia="it-IT"/>
        </w:rPr>
        <w:t xml:space="preserve"> anche di grande formato.</w:t>
      </w:r>
    </w:p>
    <w:p w:rsidR="00095F0B" w:rsidRDefault="00B15A00" w:rsidP="0002428D">
      <w:pPr>
        <w:pStyle w:val="Nessunaspaziatura"/>
        <w:rPr>
          <w:rFonts w:ascii="New York" w:eastAsia="Times New Roman" w:hAnsi="New York" w:cs="Times New Roman"/>
          <w:sz w:val="24"/>
          <w:szCs w:val="24"/>
          <w:lang w:eastAsia="it-IT"/>
        </w:rPr>
      </w:pP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Nell’area dedicata all’esposizione dei materiali </w:t>
      </w:r>
      <w:r w:rsidR="00E71272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sono presentat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>i</w:t>
      </w:r>
      <w:r w:rsidR="00E71272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gli adesivi cementizi </w:t>
      </w:r>
      <w:r w:rsidR="00C6209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KERAFLEX 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e agli alleggeriti </w:t>
      </w:r>
      <w:r w:rsidR="00C6209D" w:rsidRPr="00C6209D">
        <w:rPr>
          <w:rFonts w:ascii="New York" w:eastAsia="Times New Roman" w:hAnsi="New York" w:cs="Times New Roman"/>
          <w:sz w:val="24"/>
          <w:szCs w:val="24"/>
          <w:lang w:eastAsia="it-IT"/>
        </w:rPr>
        <w:t>ULTRALITE</w:t>
      </w:r>
      <w:r w:rsidR="00574FE3">
        <w:rPr>
          <w:rFonts w:ascii="New York" w:eastAsia="Times New Roman" w:hAnsi="New York" w:cs="Times New Roman"/>
          <w:sz w:val="24"/>
          <w:szCs w:val="24"/>
          <w:lang w:eastAsia="it-IT"/>
        </w:rPr>
        <w:t>.</w:t>
      </w:r>
    </w:p>
    <w:p w:rsidR="00574FE3" w:rsidRDefault="00C6209D" w:rsidP="0002428D">
      <w:pPr>
        <w:pStyle w:val="Nessunaspaziatura"/>
        <w:rPr>
          <w:rFonts w:ascii="New York" w:eastAsia="Times New Roman" w:hAnsi="New York" w:cs="Times New Roman"/>
          <w:sz w:val="24"/>
          <w:szCs w:val="24"/>
          <w:lang w:eastAsia="it-IT"/>
        </w:rPr>
      </w:pPr>
      <w:r w:rsidRPr="00C6209D">
        <w:rPr>
          <w:rFonts w:ascii="New York" w:eastAsia="Times New Roman" w:hAnsi="New York" w:cs="Times New Roman"/>
          <w:sz w:val="24"/>
          <w:szCs w:val="24"/>
          <w:lang w:eastAsia="it-IT"/>
        </w:rPr>
        <w:t>KERAFLEX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  <w:r w:rsidR="00574FE3">
        <w:rPr>
          <w:rFonts w:ascii="New York" w:eastAsia="Times New Roman" w:hAnsi="New York" w:cs="Times New Roman"/>
          <w:sz w:val="24"/>
          <w:szCs w:val="24"/>
          <w:lang w:eastAsia="it-IT"/>
        </w:rPr>
        <w:t>è la famiglia di adesivi ad alte prestazioni, scelta dai posatori di tutto il mondo per le sue performance nell’incollare tutti i tipi di piastrelle ceramiche, materiali lapidei e mosaici su innumerevoli svariati supporti, in interno ed esterno.</w:t>
      </w:r>
    </w:p>
    <w:p w:rsidR="00574FE3" w:rsidRDefault="00574FE3" w:rsidP="0002428D">
      <w:pPr>
        <w:pStyle w:val="Nessunaspaziatura"/>
        <w:rPr>
          <w:rFonts w:ascii="New York" w:eastAsia="Times New Roman" w:hAnsi="New York" w:cs="Times New Roman"/>
          <w:sz w:val="24"/>
          <w:szCs w:val="24"/>
          <w:lang w:eastAsia="it-IT"/>
        </w:rPr>
      </w:pP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La famiglia </w:t>
      </w:r>
      <w:r w:rsidR="00C6209D" w:rsidRPr="00C6209D">
        <w:rPr>
          <w:rFonts w:ascii="New York" w:eastAsia="Times New Roman" w:hAnsi="New York" w:cs="Times New Roman"/>
          <w:sz w:val="24"/>
          <w:szCs w:val="24"/>
          <w:lang w:eastAsia="it-IT"/>
        </w:rPr>
        <w:t>KERAFLEX</w:t>
      </w:r>
      <w:r w:rsidR="00C6209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è apprezzatissima dai posatori per la facile lavorabilità, per l’alta tissotropia che consente di applicare le piastrelle di grande </w:t>
      </w:r>
      <w:r w:rsidR="00BC56EA">
        <w:rPr>
          <w:rFonts w:ascii="New York" w:eastAsia="Times New Roman" w:hAnsi="New York" w:cs="Times New Roman"/>
          <w:sz w:val="24"/>
          <w:szCs w:val="24"/>
          <w:lang w:eastAsia="it-IT"/>
        </w:rPr>
        <w:t>formato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a parete senza che scivolino e la perfetta adesione che permette l’applicazione dei materiali anche a soffitto. Oltre alla versione classica, appartengono a questa famiglia </w:t>
      </w:r>
      <w:r w:rsidR="00C6209D" w:rsidRPr="00C6209D">
        <w:rPr>
          <w:rFonts w:ascii="New York" w:eastAsia="Times New Roman" w:hAnsi="New York" w:cs="Times New Roman"/>
          <w:sz w:val="24"/>
          <w:szCs w:val="24"/>
          <w:lang w:eastAsia="it-IT"/>
        </w:rPr>
        <w:t>KERAFLEX EASY S1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, adesivo deformabile per la posa di grandi formati su grandi superfici, indicato anche per  pavimentazioni ad uso commerciale e industriale, </w:t>
      </w:r>
      <w:r w:rsidR="00C6209D" w:rsidRPr="00C6209D">
        <w:rPr>
          <w:rFonts w:ascii="New York" w:eastAsia="Times New Roman" w:hAnsi="New York" w:cs="Times New Roman"/>
          <w:sz w:val="24"/>
          <w:szCs w:val="24"/>
          <w:lang w:eastAsia="it-IT"/>
        </w:rPr>
        <w:t>KERAFLEX MAXI S1</w:t>
      </w:r>
      <w:r w:rsidR="00217630">
        <w:rPr>
          <w:rFonts w:ascii="New York" w:eastAsia="Times New Roman" w:hAnsi="New York" w:cs="Times New Roman"/>
          <w:sz w:val="24"/>
          <w:szCs w:val="24"/>
          <w:lang w:eastAsia="it-IT"/>
        </w:rPr>
        <w:t>, a bassissima emissione di sostanze organiche volatili,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e </w:t>
      </w:r>
      <w:r w:rsidR="00C6209D" w:rsidRPr="00C6209D">
        <w:rPr>
          <w:rFonts w:ascii="New York" w:eastAsia="Times New Roman" w:hAnsi="New York" w:cs="Times New Roman"/>
          <w:sz w:val="24"/>
          <w:szCs w:val="24"/>
          <w:lang w:eastAsia="it-IT"/>
        </w:rPr>
        <w:t>KERAFLEX MAXI S1 ZER</w:t>
      </w:r>
      <w:r w:rsidR="00C6209D" w:rsidRPr="00C6209D">
        <w:rPr>
          <w:rFonts w:ascii="Times New Roman" w:eastAsia="Times New Roman" w:hAnsi="Times New Roman" w:cs="Times New Roman"/>
          <w:sz w:val="24"/>
          <w:szCs w:val="24"/>
          <w:lang w:eastAsia="it-IT"/>
        </w:rPr>
        <w:t>Ø</w:t>
      </w:r>
      <w:r w:rsidR="0021763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  <w:r w:rsidR="00217630" w:rsidRPr="00EF51F4">
        <w:rPr>
          <w:rFonts w:ascii="New York" w:eastAsia="Times New Roman" w:hAnsi="New York" w:cs="Times New Roman"/>
          <w:b/>
          <w:sz w:val="24"/>
          <w:szCs w:val="24"/>
          <w:lang w:eastAsia="it-IT"/>
        </w:rPr>
        <w:t>il primo adesivo a effetto climalterante zero</w:t>
      </w:r>
      <w:r w:rsidR="00217630" w:rsidRPr="00217630">
        <w:rPr>
          <w:rFonts w:ascii="New York" w:eastAsia="Times New Roman" w:hAnsi="New York" w:cs="Times New Roman"/>
          <w:sz w:val="24"/>
          <w:szCs w:val="24"/>
          <w:lang w:eastAsia="it-IT"/>
        </w:rPr>
        <w:t>: le emissioni residue di gas effetto serra</w:t>
      </w:r>
      <w:r w:rsidR="008F14C4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  <w:r w:rsidR="00217630" w:rsidRPr="00217630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sono </w:t>
      </w:r>
      <w:r w:rsidR="008F14C4">
        <w:rPr>
          <w:rFonts w:ascii="New York" w:eastAsia="Times New Roman" w:hAnsi="New York" w:cs="Times New Roman"/>
          <w:sz w:val="24"/>
          <w:szCs w:val="24"/>
          <w:lang w:eastAsia="it-IT"/>
        </w:rPr>
        <w:t>compensate</w:t>
      </w:r>
      <w:r w:rsidR="00217630" w:rsidRPr="00217630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tramite l’acquisto di crediti ambientali certificati.</w:t>
      </w:r>
    </w:p>
    <w:p w:rsidR="00FA7823" w:rsidRDefault="00C6209D" w:rsidP="0002428D">
      <w:pPr>
        <w:pStyle w:val="Nessunaspaziatura"/>
        <w:rPr>
          <w:rFonts w:ascii="New York" w:eastAsia="Times New Roman" w:hAnsi="New York" w:cs="Times New Roman"/>
          <w:sz w:val="24"/>
          <w:szCs w:val="24"/>
          <w:lang w:eastAsia="it-IT"/>
        </w:rPr>
      </w:pPr>
      <w:r w:rsidRPr="00C6209D">
        <w:rPr>
          <w:rFonts w:ascii="New York" w:eastAsia="Times New Roman" w:hAnsi="New York" w:cs="Times New Roman"/>
          <w:sz w:val="24"/>
          <w:szCs w:val="24"/>
          <w:lang w:eastAsia="it-IT"/>
        </w:rPr>
        <w:t>ULTRALITE</w:t>
      </w:r>
      <w:r w:rsidRPr="00485ADA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  <w:r w:rsidR="00485ADA" w:rsidRPr="00485ADA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è </w:t>
      </w:r>
      <w:r w:rsidR="0071203C">
        <w:rPr>
          <w:rFonts w:ascii="New York" w:eastAsia="Times New Roman" w:hAnsi="New York" w:cs="Times New Roman"/>
          <w:sz w:val="24"/>
          <w:szCs w:val="24"/>
          <w:lang w:eastAsia="it-IT"/>
        </w:rPr>
        <w:t>la</w:t>
      </w:r>
      <w:r w:rsidR="00485ADA" w:rsidRPr="00485ADA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famiglia di </w:t>
      </w:r>
      <w:r w:rsidR="00485ADA">
        <w:rPr>
          <w:rFonts w:ascii="New York" w:eastAsia="Times New Roman" w:hAnsi="New York" w:cs="Times New Roman"/>
          <w:sz w:val="24"/>
          <w:szCs w:val="24"/>
          <w:lang w:eastAsia="it-IT"/>
        </w:rPr>
        <w:t>adesivi alleggeriti,</w:t>
      </w:r>
      <w:r w:rsidR="00485ADA" w:rsidRPr="00485ADA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innovativi, unici e altamente prestazionali. </w:t>
      </w:r>
      <w:r w:rsidR="00485ADA">
        <w:rPr>
          <w:rFonts w:ascii="New York" w:eastAsia="Times New Roman" w:hAnsi="New York" w:cs="Times New Roman"/>
          <w:sz w:val="24"/>
          <w:szCs w:val="24"/>
          <w:lang w:eastAsia="it-IT"/>
        </w:rPr>
        <w:t>Questi prodotti</w:t>
      </w:r>
      <w:r w:rsidR="00485ADA" w:rsidRPr="00485ADA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contengono inerti naturali alleggeriti o microsfere di vetro che facilitano l’attività di stesura del prodotto e di movimentazione dell’imballo (solo 15 kg). L’innovativa formulazione permette agli adesivi </w:t>
      </w:r>
      <w:r w:rsidRPr="00C6209D">
        <w:rPr>
          <w:rFonts w:ascii="New York" w:eastAsia="Times New Roman" w:hAnsi="New York" w:cs="Times New Roman"/>
          <w:sz w:val="24"/>
          <w:szCs w:val="24"/>
          <w:lang w:eastAsia="it-IT"/>
        </w:rPr>
        <w:t>ULTRALITE</w:t>
      </w:r>
      <w:r w:rsidRPr="00485ADA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  <w:r w:rsidR="00485ADA" w:rsidRPr="00485ADA">
        <w:rPr>
          <w:rFonts w:ascii="New York" w:eastAsia="Times New Roman" w:hAnsi="New York" w:cs="Times New Roman"/>
          <w:sz w:val="24"/>
          <w:szCs w:val="24"/>
          <w:lang w:eastAsia="it-IT"/>
        </w:rPr>
        <w:t>di avere una resa fino all’80% maggiore rispetto ad adesivi di pari classificazione.</w:t>
      </w:r>
    </w:p>
    <w:p w:rsidR="00095F0B" w:rsidRDefault="00095F0B" w:rsidP="0002428D">
      <w:pPr>
        <w:pStyle w:val="Nessunaspaziatura"/>
        <w:rPr>
          <w:rFonts w:ascii="New York" w:eastAsia="Times New Roman" w:hAnsi="New York" w:cs="Times New Roman"/>
          <w:sz w:val="24"/>
          <w:szCs w:val="24"/>
          <w:lang w:eastAsia="it-IT"/>
        </w:rPr>
      </w:pPr>
    </w:p>
    <w:p w:rsidR="0071203C" w:rsidRPr="0071203C" w:rsidRDefault="0054290E" w:rsidP="00E74A98">
      <w:pPr>
        <w:jc w:val="center"/>
        <w:rPr>
          <w:b/>
          <w:szCs w:val="24"/>
        </w:rPr>
      </w:pPr>
      <w:r>
        <w:rPr>
          <w:b/>
          <w:szCs w:val="24"/>
        </w:rPr>
        <w:br w:type="page"/>
      </w:r>
      <w:bookmarkStart w:id="0" w:name="_GoBack"/>
      <w:bookmarkEnd w:id="0"/>
      <w:r w:rsidR="00BB3EDE">
        <w:rPr>
          <w:b/>
          <w:szCs w:val="24"/>
        </w:rPr>
        <w:lastRenderedPageBreak/>
        <w:t>Innovazione e c</w:t>
      </w:r>
      <w:r w:rsidR="00F50807">
        <w:rPr>
          <w:b/>
          <w:szCs w:val="24"/>
        </w:rPr>
        <w:t>ompletezza di gamma</w:t>
      </w:r>
    </w:p>
    <w:p w:rsidR="007C055F" w:rsidRPr="0002428D" w:rsidRDefault="0071203C" w:rsidP="0002428D">
      <w:pPr>
        <w:pStyle w:val="Nessunaspaziatura"/>
        <w:rPr>
          <w:rFonts w:ascii="New York" w:eastAsia="Times New Roman" w:hAnsi="New York" w:cs="Times New Roman"/>
          <w:sz w:val="24"/>
          <w:szCs w:val="24"/>
          <w:lang w:eastAsia="it-IT"/>
        </w:rPr>
      </w:pP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Il visitatore </w:t>
      </w:r>
      <w:r w:rsidR="00E71272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trova</w:t>
      </w:r>
      <w:r w:rsidR="007C055F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,</w:t>
      </w:r>
      <w:r w:rsidR="00E71272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  <w:r w:rsidR="007C055F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oltre a</w:t>
      </w:r>
      <w:r w:rsidR="00E71272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gli adesivi per la posa delle piastrelle</w:t>
      </w:r>
      <w:r w:rsidR="007C055F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e </w:t>
      </w:r>
      <w:r w:rsidR="00E71272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i riempitivi e i sigillanti per le fughe, 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>diverse novità</w:t>
      </w:r>
      <w:r w:rsidR="001470D9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dedicate all’impermeabilizzazione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, tra cui </w:t>
      </w:r>
      <w:r w:rsidR="004E4FC6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MAPEGUARD WP200</w:t>
      </w:r>
      <w:r w:rsidR="007C055F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: </w:t>
      </w:r>
      <w:r w:rsidR="004E4FC6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membrana impermeabilizzante e </w:t>
      </w:r>
      <w:proofErr w:type="spellStart"/>
      <w:r w:rsidR="004E4FC6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antifrattura</w:t>
      </w:r>
      <w:proofErr w:type="spellEnd"/>
      <w:r w:rsidR="004E4FC6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resistente agli alcali, composta da un foglio rivestito su entrambi i lati da un tessuto non tessuto che permette una perfetta adesione dell’adesivo tra la membrana e il supporto e la membrana e il rivestimento</w:t>
      </w:r>
      <w:r w:rsidR="00656557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, che permette l’applicazione di piastrelle in ceramica</w:t>
      </w:r>
      <w:r w:rsidR="00D5503D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e materiale lapideo</w:t>
      </w:r>
      <w:r w:rsidR="004E4FC6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.</w:t>
      </w:r>
    </w:p>
    <w:p w:rsidR="0071203C" w:rsidRDefault="0071203C" w:rsidP="0002428D">
      <w:pPr>
        <w:pStyle w:val="Nessunaspaziatura"/>
        <w:rPr>
          <w:rFonts w:ascii="New York" w:eastAsia="Times New Roman" w:hAnsi="New York" w:cs="Times New Roman"/>
          <w:sz w:val="24"/>
          <w:szCs w:val="24"/>
          <w:lang w:eastAsia="it-IT"/>
        </w:rPr>
      </w:pPr>
      <w:r>
        <w:rPr>
          <w:rFonts w:ascii="New York" w:eastAsia="Times New Roman" w:hAnsi="New York" w:cs="Times New Roman"/>
          <w:sz w:val="24"/>
          <w:szCs w:val="24"/>
          <w:lang w:eastAsia="it-IT"/>
        </w:rPr>
        <w:t>MAPEBAND EASY è la soluzione dedicata</w:t>
      </w:r>
      <w:r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all’impermeabilizzazione rapida di terrazzi e balconi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>:</w:t>
      </w:r>
      <w:r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  <w:r w:rsidR="001470D9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un </w:t>
      </w:r>
      <w:r w:rsidR="009E208E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nastro in gomma per l’impermeabilizzazione di spigoli e angoli </w:t>
      </w:r>
      <w:r w:rsidR="00030DC5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adeguato all’utilizzo con s</w:t>
      </w:r>
      <w:r w:rsidR="009E208E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variati tipi di sistemi </w:t>
      </w:r>
      <w:r w:rsidR="00030DC5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impermeabilizzanti </w:t>
      </w:r>
      <w:r w:rsidR="009E208E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Mapei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>.</w:t>
      </w:r>
      <w:r w:rsidR="00E71272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</w:p>
    <w:p w:rsidR="0006743C" w:rsidRDefault="00B312E5" w:rsidP="0002428D">
      <w:pPr>
        <w:pStyle w:val="Nessunaspaziatura"/>
        <w:rPr>
          <w:rFonts w:ascii="New York" w:eastAsia="Times New Roman" w:hAnsi="New York" w:cs="Times New Roman"/>
          <w:sz w:val="24"/>
          <w:szCs w:val="24"/>
          <w:lang w:eastAsia="it-IT"/>
        </w:rPr>
      </w:pP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Mapei propone in </w:t>
      </w:r>
      <w:r w:rsidR="004707E0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anteprima </w:t>
      </w:r>
      <w:r w:rsidR="00E71272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le nuove soluzioni per l’arredo urbano che si </w:t>
      </w:r>
      <w:r w:rsidR="00EB45D7">
        <w:rPr>
          <w:rFonts w:ascii="New York" w:eastAsia="Times New Roman" w:hAnsi="New York" w:cs="Times New Roman"/>
          <w:sz w:val="24"/>
          <w:szCs w:val="24"/>
          <w:lang w:eastAsia="it-IT"/>
        </w:rPr>
        <w:t>aggiungono</w:t>
      </w:r>
      <w:r w:rsidR="00E71272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  <w:r w:rsidR="00EB45D7">
        <w:rPr>
          <w:rFonts w:ascii="New York" w:eastAsia="Times New Roman" w:hAnsi="New York" w:cs="Times New Roman"/>
          <w:sz w:val="24"/>
          <w:szCs w:val="24"/>
          <w:lang w:eastAsia="it-IT"/>
        </w:rPr>
        <w:t>alla linea</w:t>
      </w:r>
      <w:r w:rsidR="00E71272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  <w:r w:rsidR="00EB45D7">
        <w:rPr>
          <w:rFonts w:ascii="New York" w:eastAsia="Times New Roman" w:hAnsi="New York" w:cs="Times New Roman"/>
          <w:sz w:val="24"/>
          <w:szCs w:val="24"/>
          <w:lang w:eastAsia="it-IT"/>
        </w:rPr>
        <w:t>MAPESTONE</w:t>
      </w:r>
      <w:r w:rsidR="00E71272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per la posa e la ricostruzione delle pavimentazioni architettoniche in pietra</w:t>
      </w:r>
      <w:r w:rsidR="007C055F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:</w:t>
      </w:r>
      <w:r w:rsidR="004707E0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  <w:r w:rsidR="004E10CB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MAPESTONE JOINT, legante poliuretanico per la sigillatura di fughe di cubetti, </w:t>
      </w:r>
      <w:proofErr w:type="spellStart"/>
      <w:r w:rsidR="004E10CB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binderi</w:t>
      </w:r>
      <w:proofErr w:type="spellEnd"/>
      <w:r w:rsidR="004E10CB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o ciottoli, </w:t>
      </w:r>
      <w:r w:rsidR="004707E0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e </w:t>
      </w:r>
      <w:r w:rsidR="004E10CB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MAPESTONE JOINT CLEANER, pulitore inodore specifico per residui di </w:t>
      </w:r>
      <w:r w:rsidR="00A70839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MAPESTONE JOINT</w:t>
      </w:r>
      <w:r w:rsidR="004E10CB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.</w:t>
      </w:r>
      <w:r w:rsidR="0006743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</w:p>
    <w:p w:rsidR="0071203C" w:rsidRDefault="00A70839" w:rsidP="0002428D">
      <w:pPr>
        <w:pStyle w:val="Nessunaspaziatura"/>
        <w:rPr>
          <w:rFonts w:ascii="New York" w:eastAsia="Times New Roman" w:hAnsi="New York" w:cs="Times New Roman"/>
          <w:sz w:val="24"/>
          <w:szCs w:val="24"/>
          <w:lang w:eastAsia="it-IT"/>
        </w:rPr>
      </w:pPr>
      <w:r>
        <w:rPr>
          <w:rFonts w:ascii="New York" w:eastAsia="Times New Roman" w:hAnsi="New York" w:cs="Times New Roman"/>
          <w:sz w:val="24"/>
          <w:szCs w:val="24"/>
          <w:lang w:eastAsia="it-IT"/>
        </w:rPr>
        <w:t>MAPEI COLOR PAVING</w:t>
      </w:r>
      <w:r w:rsidR="00DF0DB8" w:rsidRPr="00DF0D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®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  <w:r w:rsidR="0006743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è l’altra </w:t>
      </w:r>
      <w:r w:rsidR="00DE4097">
        <w:rPr>
          <w:rFonts w:ascii="New York" w:eastAsia="Times New Roman" w:hAnsi="New York" w:cs="Times New Roman"/>
          <w:sz w:val="24"/>
          <w:szCs w:val="24"/>
          <w:lang w:eastAsia="it-IT"/>
        </w:rPr>
        <w:t>novità</w:t>
      </w:r>
      <w:r w:rsidR="0006743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studiata per la realizzazione di pavimentazioni in calcestruzzo architettonico effetto lavato: un </w:t>
      </w:r>
      <w:r w:rsidR="0006743C" w:rsidRPr="00CC1C5A">
        <w:rPr>
          <w:rFonts w:ascii="New York" w:eastAsia="Times New Roman" w:hAnsi="New York" w:cs="Times New Roman"/>
          <w:lang w:eastAsia="it-IT"/>
        </w:rPr>
        <w:t>sistema completo, dal massetto pronto all’uso al trattamento di finitura idro-oleo repellente. Grazie alla vasta disponibilità di granulati e pigmenti colorati e alla possibilità di utilizzare materiali lapidei locali rappresenta la perfetta soluzione per la realizzazione di pavimentazioni, sia pedonabili sia carrabili, perfettamente integrabili e armoniche con lo spazio urbano in cui si collocano</w:t>
      </w:r>
      <w:r w:rsidR="0006743C">
        <w:rPr>
          <w:rFonts w:ascii="New York" w:eastAsia="Times New Roman" w:hAnsi="New York" w:cs="Times New Roman"/>
          <w:lang w:eastAsia="it-IT"/>
        </w:rPr>
        <w:t>.</w:t>
      </w:r>
    </w:p>
    <w:p w:rsidR="00BB3EDE" w:rsidRDefault="00E71272" w:rsidP="0002428D">
      <w:pPr>
        <w:pStyle w:val="Nessunaspaziatura"/>
        <w:rPr>
          <w:rFonts w:ascii="New York" w:eastAsia="Times New Roman" w:hAnsi="New York" w:cs="Times New Roman"/>
          <w:sz w:val="24"/>
          <w:szCs w:val="24"/>
          <w:lang w:eastAsia="it-IT"/>
        </w:rPr>
      </w:pPr>
      <w:r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Tra gli altri prodotti esposti in fiera</w:t>
      </w:r>
      <w:r w:rsidR="00067135">
        <w:rPr>
          <w:rFonts w:ascii="New York" w:eastAsia="Times New Roman" w:hAnsi="New York" w:cs="Times New Roman"/>
          <w:sz w:val="24"/>
          <w:szCs w:val="24"/>
          <w:lang w:eastAsia="it-IT"/>
        </w:rPr>
        <w:t>,</w:t>
      </w:r>
      <w:r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le soluzioni per le pavimentazioni e i rivestimenti in continuo: </w:t>
      </w:r>
      <w:r w:rsidR="00A70839">
        <w:rPr>
          <w:rFonts w:ascii="New York" w:eastAsia="Times New Roman" w:hAnsi="New York" w:cs="Times New Roman"/>
          <w:sz w:val="24"/>
          <w:szCs w:val="24"/>
          <w:lang w:eastAsia="it-IT"/>
        </w:rPr>
        <w:t>ULTRATOP LOFT</w:t>
      </w:r>
      <w:r w:rsidR="0071203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, le </w:t>
      </w:r>
      <w:r w:rsidRPr="0002428D">
        <w:rPr>
          <w:rFonts w:ascii="New York" w:eastAsia="Times New Roman" w:hAnsi="New York" w:cs="Times New Roman"/>
          <w:sz w:val="24"/>
          <w:szCs w:val="24"/>
          <w:lang w:eastAsia="it-IT"/>
        </w:rPr>
        <w:t>paste cementizie spatolabili di grande effetto, molto apprezzate tra i designer e i progettisti per i loro ampi utilizzi</w:t>
      </w:r>
      <w:r w:rsidR="001C53F5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e giochi cromatici</w:t>
      </w:r>
      <w:r w:rsidR="00BB3EDE">
        <w:rPr>
          <w:rFonts w:ascii="New York" w:eastAsia="Times New Roman" w:hAnsi="New York" w:cs="Times New Roman"/>
          <w:sz w:val="24"/>
          <w:szCs w:val="24"/>
          <w:lang w:eastAsia="it-IT"/>
        </w:rPr>
        <w:t>.</w:t>
      </w:r>
    </w:p>
    <w:p w:rsidR="00E71272" w:rsidRDefault="00067135" w:rsidP="0002428D">
      <w:pPr>
        <w:pStyle w:val="Nessunaspaziatura"/>
        <w:rPr>
          <w:rFonts w:ascii="Times New Roman" w:hAnsi="Times New Roman"/>
        </w:rPr>
      </w:pPr>
      <w:r>
        <w:rPr>
          <w:rFonts w:ascii="New York" w:eastAsia="Times New Roman" w:hAnsi="New York" w:cs="Times New Roman"/>
          <w:sz w:val="24"/>
          <w:szCs w:val="24"/>
          <w:lang w:eastAsia="it-IT"/>
        </w:rPr>
        <w:t>G</w:t>
      </w:r>
      <w:r w:rsidR="00E71272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li </w:t>
      </w:r>
      <w:r w:rsidR="00047802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adesivi e </w:t>
      </w:r>
      <w:r w:rsidR="008A1127">
        <w:rPr>
          <w:rFonts w:ascii="New York" w:eastAsia="Times New Roman" w:hAnsi="New York" w:cs="Times New Roman"/>
          <w:sz w:val="24"/>
          <w:szCs w:val="24"/>
          <w:lang w:eastAsia="it-IT"/>
        </w:rPr>
        <w:t>le finiture colorate</w:t>
      </w:r>
      <w:r w:rsidR="00FB7DA8" w:rsidRPr="000242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per i</w:t>
      </w:r>
      <w:r w:rsidR="008538F5">
        <w:rPr>
          <w:rFonts w:ascii="New York" w:eastAsia="Times New Roman" w:hAnsi="New York" w:cs="Times New Roman"/>
          <w:sz w:val="24"/>
          <w:szCs w:val="24"/>
          <w:lang w:eastAsia="it-IT"/>
        </w:rPr>
        <w:t>l par</w:t>
      </w:r>
      <w:r w:rsidR="001F515C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quet, come </w:t>
      </w:r>
      <w:r w:rsidR="00A70839">
        <w:rPr>
          <w:rFonts w:ascii="New York" w:eastAsia="Times New Roman" w:hAnsi="New York" w:cs="Times New Roman"/>
          <w:sz w:val="24"/>
          <w:szCs w:val="24"/>
          <w:lang w:eastAsia="it-IT"/>
        </w:rPr>
        <w:t>ULTRABOND ECO S968 1K</w:t>
      </w:r>
      <w:r w:rsidR="00BB3EDE">
        <w:rPr>
          <w:rFonts w:ascii="New York" w:eastAsia="Times New Roman" w:hAnsi="New York" w:cs="Times New Roman"/>
          <w:sz w:val="24"/>
          <w:szCs w:val="24"/>
          <w:lang w:eastAsia="it-IT"/>
        </w:rPr>
        <w:t>, adesivo monocomponente</w:t>
      </w:r>
      <w:r w:rsidR="00BB3EDE" w:rsidRPr="00BB3EDE">
        <w:rPr>
          <w:rFonts w:ascii="Times New Roman" w:hAnsi="Times New Roman"/>
        </w:rPr>
        <w:t xml:space="preserve"> </w:t>
      </w:r>
      <w:r w:rsidR="00BB3EDE" w:rsidRPr="00113EE1">
        <w:rPr>
          <w:rFonts w:ascii="Times New Roman" w:hAnsi="Times New Roman"/>
        </w:rPr>
        <w:t xml:space="preserve">ad alte prestazioni, conforme alla normativa EN 14293 </w:t>
      </w:r>
      <w:r w:rsidR="00BB3EDE">
        <w:rPr>
          <w:rFonts w:ascii="Times New Roman" w:hAnsi="Times New Roman"/>
        </w:rPr>
        <w:t>-</w:t>
      </w:r>
      <w:r w:rsidR="00BB3EDE" w:rsidRPr="00113EE1">
        <w:rPr>
          <w:rFonts w:ascii="Times New Roman" w:hAnsi="Times New Roman"/>
        </w:rPr>
        <w:t xml:space="preserve"> classe Hard</w:t>
      </w:r>
      <w:r w:rsidR="00BB3EDE">
        <w:rPr>
          <w:rFonts w:ascii="Times New Roman" w:hAnsi="Times New Roman"/>
        </w:rPr>
        <w:t xml:space="preserve">, </w:t>
      </w:r>
      <w:r w:rsidR="00BB3EDE" w:rsidRPr="00BB3EDE">
        <w:rPr>
          <w:rFonts w:ascii="Times New Roman" w:hAnsi="Times New Roman"/>
        </w:rPr>
        <w:t xml:space="preserve">a base di polimeri </w:t>
      </w:r>
      <w:proofErr w:type="spellStart"/>
      <w:r w:rsidR="00BB3EDE" w:rsidRPr="00BB3EDE">
        <w:rPr>
          <w:rFonts w:ascii="Times New Roman" w:hAnsi="Times New Roman"/>
        </w:rPr>
        <w:t>sililati</w:t>
      </w:r>
      <w:proofErr w:type="spellEnd"/>
      <w:r w:rsidR="00BB3EDE" w:rsidRPr="00BB3EDE">
        <w:rPr>
          <w:rFonts w:ascii="Times New Roman" w:hAnsi="Times New Roman"/>
        </w:rPr>
        <w:t xml:space="preserve"> modificati</w:t>
      </w:r>
      <w:r w:rsidR="00BB3EDE">
        <w:rPr>
          <w:rFonts w:ascii="Times New Roman" w:hAnsi="Times New Roman"/>
        </w:rPr>
        <w:t xml:space="preserve">: </w:t>
      </w:r>
      <w:r w:rsidR="00BB3EDE" w:rsidRPr="00BB3EDE">
        <w:rPr>
          <w:rFonts w:ascii="Times New Roman" w:hAnsi="Times New Roman"/>
        </w:rPr>
        <w:t>un prodotto universale che offre qualità e affidabilità per la posa di tutti i tipi di parquet e per tutti i formati</w:t>
      </w:r>
      <w:r w:rsidR="00BB3EDE">
        <w:rPr>
          <w:rFonts w:ascii="Times New Roman" w:hAnsi="Times New Roman"/>
        </w:rPr>
        <w:t xml:space="preserve">, e </w:t>
      </w:r>
      <w:r w:rsidR="00A70839">
        <w:rPr>
          <w:rFonts w:ascii="Times New Roman" w:hAnsi="Times New Roman"/>
        </w:rPr>
        <w:t xml:space="preserve">ULTRACOAT OIL COLOR </w:t>
      </w:r>
      <w:r w:rsidR="00BB3EDE" w:rsidRPr="00BB3EDE">
        <w:rPr>
          <w:rFonts w:ascii="Times New Roman" w:hAnsi="Times New Roman"/>
        </w:rPr>
        <w:t>per la colorazione di pavimenti in legno</w:t>
      </w:r>
      <w:r w:rsidR="00BB3EDE">
        <w:rPr>
          <w:rFonts w:ascii="Times New Roman" w:hAnsi="Times New Roman"/>
        </w:rPr>
        <w:t>:</w:t>
      </w:r>
      <w:r w:rsidR="00BB3EDE" w:rsidRPr="00BB3EDE">
        <w:rPr>
          <w:rFonts w:ascii="Times New Roman" w:hAnsi="Times New Roman"/>
        </w:rPr>
        <w:t xml:space="preserve"> un olio impregnante che  grazie alla sua particolare formulazione permette la colorazione del pavimento in legno</w:t>
      </w:r>
      <w:r w:rsidR="00F62921">
        <w:rPr>
          <w:rFonts w:ascii="Times New Roman" w:hAnsi="Times New Roman"/>
        </w:rPr>
        <w:t>.</w:t>
      </w:r>
    </w:p>
    <w:p w:rsidR="006D153A" w:rsidRPr="006D153A" w:rsidRDefault="00A74C60" w:rsidP="006D153A">
      <w:pPr>
        <w:pStyle w:val="Nessunaspaziatura"/>
        <w:rPr>
          <w:rFonts w:ascii="New York" w:eastAsia="Times New Roman" w:hAnsi="New York" w:cs="Times New Roman"/>
          <w:sz w:val="24"/>
          <w:szCs w:val="24"/>
          <w:lang w:eastAsia="it-IT"/>
        </w:rPr>
      </w:pP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Mapei segue le tendenze e in linea con le proposte delle rivendite presenta ai visitatori </w:t>
      </w:r>
      <w:r w:rsidR="006B288D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anche 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le soluzioni per il mondo del </w:t>
      </w:r>
      <w:proofErr w:type="spellStart"/>
      <w:r>
        <w:rPr>
          <w:rFonts w:ascii="New York" w:eastAsia="Times New Roman" w:hAnsi="New York" w:cs="Times New Roman"/>
          <w:sz w:val="24"/>
          <w:szCs w:val="24"/>
          <w:lang w:eastAsia="it-IT"/>
        </w:rPr>
        <w:t>Luxury</w:t>
      </w:r>
      <w:proofErr w:type="spellEnd"/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New York" w:eastAsia="Times New Roman" w:hAnsi="New York" w:cs="Times New Roman"/>
          <w:sz w:val="24"/>
          <w:szCs w:val="24"/>
          <w:lang w:eastAsia="it-IT"/>
        </w:rPr>
        <w:t>Vinyl</w:t>
      </w:r>
      <w:proofErr w:type="spellEnd"/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Tiles (LVT). Una gamma di prodotti completa che permett</w:t>
      </w:r>
      <w:r w:rsidR="006D153A">
        <w:rPr>
          <w:rFonts w:ascii="New York" w:eastAsia="Times New Roman" w:hAnsi="New York" w:cs="Times New Roman"/>
          <w:sz w:val="24"/>
          <w:szCs w:val="24"/>
          <w:lang w:eastAsia="it-IT"/>
        </w:rPr>
        <w:t>e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di </w:t>
      </w:r>
      <w:r w:rsidR="006D153A" w:rsidRPr="006D153A">
        <w:rPr>
          <w:rFonts w:ascii="New York" w:eastAsia="Times New Roman" w:hAnsi="New York" w:cs="Times New Roman"/>
          <w:sz w:val="24"/>
          <w:szCs w:val="24"/>
          <w:lang w:eastAsia="it-IT"/>
        </w:rPr>
        <w:t>garantire sistemi di posa affidabili e duraturi conformi ai</w:t>
      </w:r>
    </w:p>
    <w:p w:rsidR="006D153A" w:rsidRPr="006D153A" w:rsidRDefault="006D153A" w:rsidP="006D153A">
      <w:pPr>
        <w:pStyle w:val="Nessunaspaziatura"/>
        <w:rPr>
          <w:rFonts w:ascii="New York" w:eastAsia="Times New Roman" w:hAnsi="New York" w:cs="Times New Roman"/>
          <w:sz w:val="24"/>
          <w:szCs w:val="24"/>
          <w:lang w:eastAsia="it-IT"/>
        </w:rPr>
      </w:pPr>
      <w:r w:rsidRPr="006D153A">
        <w:rPr>
          <w:rFonts w:ascii="New York" w:eastAsia="Times New Roman" w:hAnsi="New York" w:cs="Times New Roman"/>
          <w:sz w:val="24"/>
          <w:szCs w:val="24"/>
          <w:lang w:eastAsia="it-IT"/>
        </w:rPr>
        <w:t>principi di eco-sostenibilità certificata, nel pieno rispetto di programmi internazionali</w:t>
      </w:r>
    </w:p>
    <w:p w:rsidR="00DF772E" w:rsidRDefault="006D153A" w:rsidP="006D153A">
      <w:pPr>
        <w:pStyle w:val="Nessunaspaziatura"/>
        <w:rPr>
          <w:rFonts w:ascii="New York" w:eastAsia="Times New Roman" w:hAnsi="New York" w:cs="Times New Roman"/>
          <w:sz w:val="24"/>
          <w:szCs w:val="24"/>
          <w:lang w:eastAsia="it-IT"/>
        </w:rPr>
      </w:pPr>
      <w:r w:rsidRPr="006D153A">
        <w:rPr>
          <w:rFonts w:ascii="New York" w:eastAsia="Times New Roman" w:hAnsi="New York" w:cs="Times New Roman"/>
          <w:sz w:val="24"/>
          <w:szCs w:val="24"/>
          <w:lang w:eastAsia="it-IT"/>
        </w:rPr>
        <w:t>per la salvaguardia dell’ambiente e della salute</w:t>
      </w:r>
      <w:r w:rsidR="00A74C60">
        <w:rPr>
          <w:rFonts w:ascii="New York" w:eastAsia="Times New Roman" w:hAnsi="New York" w:cs="Times New Roman"/>
          <w:sz w:val="24"/>
          <w:szCs w:val="24"/>
          <w:lang w:eastAsia="it-IT"/>
        </w:rPr>
        <w:t>.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Mapei offre soluzioni per la posa di LVT da incollaggio, LVT </w:t>
      </w:r>
      <w:proofErr w:type="spellStart"/>
      <w:r>
        <w:rPr>
          <w:rFonts w:ascii="New York" w:eastAsia="Times New Roman" w:hAnsi="New York" w:cs="Times New Roman"/>
          <w:sz w:val="24"/>
          <w:szCs w:val="24"/>
          <w:lang w:eastAsia="it-IT"/>
        </w:rPr>
        <w:t>autoposanti</w:t>
      </w:r>
      <w:proofErr w:type="spellEnd"/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, LVT </w:t>
      </w:r>
      <w:proofErr w:type="spellStart"/>
      <w:r>
        <w:rPr>
          <w:rFonts w:ascii="New York" w:eastAsia="Times New Roman" w:hAnsi="New York" w:cs="Times New Roman"/>
          <w:sz w:val="24"/>
          <w:szCs w:val="24"/>
          <w:lang w:eastAsia="it-IT"/>
        </w:rPr>
        <w:t>auto</w:t>
      </w:r>
      <w:r w:rsidR="00037BA2">
        <w:rPr>
          <w:rFonts w:ascii="New York" w:eastAsia="Times New Roman" w:hAnsi="New York" w:cs="Times New Roman"/>
          <w:sz w:val="24"/>
          <w:szCs w:val="24"/>
          <w:lang w:eastAsia="it-IT"/>
        </w:rPr>
        <w:t>posanti</w:t>
      </w:r>
      <w:proofErr w:type="spellEnd"/>
      <w:r w:rsidR="00037BA2"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</w:t>
      </w:r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con tecnologia </w:t>
      </w:r>
      <w:proofErr w:type="spellStart"/>
      <w:r>
        <w:rPr>
          <w:rFonts w:ascii="New York" w:eastAsia="Times New Roman" w:hAnsi="New York" w:cs="Times New Roman"/>
          <w:sz w:val="24"/>
          <w:szCs w:val="24"/>
          <w:lang w:eastAsia="it-IT"/>
        </w:rPr>
        <w:t>tack</w:t>
      </w:r>
      <w:proofErr w:type="spellEnd"/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-dry e LVT </w:t>
      </w:r>
      <w:proofErr w:type="spellStart"/>
      <w:r>
        <w:rPr>
          <w:rFonts w:ascii="New York" w:eastAsia="Times New Roman" w:hAnsi="New York" w:cs="Times New Roman"/>
          <w:sz w:val="24"/>
          <w:szCs w:val="24"/>
          <w:lang w:eastAsia="it-IT"/>
        </w:rPr>
        <w:t>autoposanti</w:t>
      </w:r>
      <w:proofErr w:type="spellEnd"/>
      <w:r>
        <w:rPr>
          <w:rFonts w:ascii="New York" w:eastAsia="Times New Roman" w:hAnsi="New York" w:cs="Times New Roman"/>
          <w:sz w:val="24"/>
          <w:szCs w:val="24"/>
          <w:lang w:eastAsia="it-IT"/>
        </w:rPr>
        <w:t xml:space="preserve"> ad incastro e con click</w:t>
      </w:r>
      <w:r w:rsidR="00037BA2">
        <w:rPr>
          <w:rFonts w:ascii="New York" w:eastAsia="Times New Roman" w:hAnsi="New York" w:cs="Times New Roman"/>
          <w:sz w:val="24"/>
          <w:szCs w:val="24"/>
          <w:lang w:eastAsia="it-IT"/>
        </w:rPr>
        <w:t>.</w:t>
      </w:r>
    </w:p>
    <w:p w:rsidR="0054290E" w:rsidRPr="0002428D" w:rsidRDefault="0054290E" w:rsidP="006D153A">
      <w:pPr>
        <w:pStyle w:val="Nessunaspaziatura"/>
        <w:rPr>
          <w:rFonts w:ascii="New York" w:eastAsia="Times New Roman" w:hAnsi="New York" w:cs="Times New Roman"/>
          <w:sz w:val="24"/>
          <w:szCs w:val="24"/>
          <w:lang w:eastAsia="it-IT"/>
        </w:rPr>
      </w:pPr>
    </w:p>
    <w:p w:rsidR="004E10CB" w:rsidRPr="0002428D" w:rsidRDefault="004E10CB" w:rsidP="0002428D">
      <w:pPr>
        <w:pStyle w:val="Nessunaspaziatura"/>
        <w:rPr>
          <w:rFonts w:ascii="New York" w:eastAsia="Times New Roman" w:hAnsi="New York" w:cs="Times New Roman"/>
          <w:sz w:val="24"/>
          <w:szCs w:val="24"/>
          <w:lang w:eastAsia="it-IT"/>
        </w:rPr>
      </w:pPr>
    </w:p>
    <w:p w:rsidR="00E71272" w:rsidRPr="0054290E" w:rsidRDefault="00E71272" w:rsidP="0002428D">
      <w:pPr>
        <w:pStyle w:val="Nessunaspaziatura"/>
        <w:rPr>
          <w:rFonts w:ascii="New York" w:eastAsia="Times New Roman" w:hAnsi="New York" w:cs="Times New Roman"/>
          <w:szCs w:val="24"/>
          <w:lang w:eastAsia="it-IT"/>
        </w:rPr>
      </w:pPr>
      <w:r w:rsidRPr="0054290E">
        <w:rPr>
          <w:rFonts w:ascii="New York" w:eastAsia="Times New Roman" w:hAnsi="New York" w:cs="Times New Roman"/>
          <w:szCs w:val="24"/>
          <w:lang w:eastAsia="it-IT"/>
        </w:rPr>
        <w:t>Fondata nel 1937 a Milano, Mapei taglia oggi il traguardo degli 80 anni contando 81 consociate - di cui 7 società di servizi - e 73 stabilimenti produttivi in 3</w:t>
      </w:r>
      <w:r w:rsidR="00B312E5" w:rsidRPr="0054290E">
        <w:rPr>
          <w:rFonts w:ascii="New York" w:eastAsia="Times New Roman" w:hAnsi="New York" w:cs="Times New Roman"/>
          <w:szCs w:val="24"/>
          <w:lang w:eastAsia="it-IT"/>
        </w:rPr>
        <w:t>4</w:t>
      </w:r>
      <w:r w:rsidRPr="0054290E">
        <w:rPr>
          <w:rFonts w:ascii="New York" w:eastAsia="Times New Roman" w:hAnsi="New York" w:cs="Times New Roman"/>
          <w:szCs w:val="24"/>
          <w:lang w:eastAsia="it-IT"/>
        </w:rPr>
        <w:t xml:space="preserve"> paesi nei cinque continenti.  </w:t>
      </w:r>
    </w:p>
    <w:p w:rsidR="0054290E" w:rsidRDefault="00E71272" w:rsidP="0002428D">
      <w:pPr>
        <w:pStyle w:val="Nessunaspaziatura"/>
        <w:rPr>
          <w:rFonts w:ascii="New York" w:eastAsia="Times New Roman" w:hAnsi="New York" w:cs="Times New Roman"/>
          <w:szCs w:val="24"/>
          <w:lang w:eastAsia="it-IT"/>
        </w:rPr>
      </w:pPr>
      <w:r w:rsidRPr="0054290E">
        <w:rPr>
          <w:rFonts w:ascii="New York" w:eastAsia="Times New Roman" w:hAnsi="New York" w:cs="Times New Roman"/>
          <w:szCs w:val="24"/>
          <w:lang w:eastAsia="it-IT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</w:t>
      </w:r>
      <w:r w:rsidR="00C61FC4" w:rsidRPr="0054290E">
        <w:rPr>
          <w:rFonts w:ascii="New York" w:eastAsia="Times New Roman" w:hAnsi="New York" w:cs="Times New Roman"/>
          <w:szCs w:val="24"/>
          <w:lang w:eastAsia="it-IT"/>
        </w:rPr>
        <w:t>vengono destinati gli sforzi più importanti dell’Azienda e il maggior</w:t>
      </w:r>
      <w:r w:rsidR="00CE544A" w:rsidRPr="0054290E">
        <w:rPr>
          <w:rFonts w:ascii="New York" w:eastAsia="Times New Roman" w:hAnsi="New York" w:cs="Times New Roman"/>
          <w:szCs w:val="24"/>
          <w:lang w:eastAsia="it-IT"/>
        </w:rPr>
        <w:t xml:space="preserve"> numero di</w:t>
      </w:r>
      <w:r w:rsidR="0054290E">
        <w:rPr>
          <w:rFonts w:ascii="New York" w:eastAsia="Times New Roman" w:hAnsi="New York" w:cs="Times New Roman"/>
          <w:szCs w:val="24"/>
          <w:lang w:eastAsia="it-IT"/>
        </w:rPr>
        <w:t xml:space="preserve"> assunzioni.</w:t>
      </w:r>
    </w:p>
    <w:p w:rsidR="0054290E" w:rsidRDefault="0054290E" w:rsidP="0002428D">
      <w:pPr>
        <w:pStyle w:val="Nessunaspaziatura"/>
        <w:rPr>
          <w:rFonts w:ascii="New York" w:eastAsia="Times New Roman" w:hAnsi="New York" w:cs="Times New Roman"/>
          <w:szCs w:val="24"/>
          <w:lang w:eastAsia="it-IT"/>
        </w:rPr>
      </w:pPr>
    </w:p>
    <w:p w:rsidR="0054290E" w:rsidRDefault="0054290E" w:rsidP="0002428D">
      <w:pPr>
        <w:pStyle w:val="Nessunaspaziatura"/>
        <w:rPr>
          <w:rFonts w:ascii="New York" w:eastAsia="Times New Roman" w:hAnsi="New York" w:cs="Times New Roman"/>
          <w:szCs w:val="24"/>
          <w:lang w:eastAsia="it-IT"/>
        </w:rPr>
      </w:pPr>
    </w:p>
    <w:p w:rsidR="0002428D" w:rsidRPr="0054290E" w:rsidRDefault="0002428D">
      <w:pPr>
        <w:pStyle w:val="Nessunaspaziatura"/>
        <w:rPr>
          <w:rFonts w:ascii="New York" w:eastAsia="Times New Roman" w:hAnsi="New York" w:cs="Times New Roman"/>
          <w:szCs w:val="24"/>
          <w:lang w:eastAsia="it-IT"/>
        </w:rPr>
      </w:pPr>
      <w:r w:rsidRPr="0054290E">
        <w:rPr>
          <w:rFonts w:ascii="New York" w:eastAsia="Times New Roman" w:hAnsi="New York" w:cs="Times New Roman"/>
          <w:i/>
          <w:szCs w:val="24"/>
          <w:lang w:eastAsia="it-IT"/>
        </w:rPr>
        <w:t>Settembre 2017</w:t>
      </w:r>
    </w:p>
    <w:sectPr w:rsidR="0002428D" w:rsidRPr="0054290E" w:rsidSect="0054290E">
      <w:headerReference w:type="default" r:id="rId13"/>
      <w:footerReference w:type="default" r:id="rId14"/>
      <w:pgSz w:w="11900" w:h="16840" w:code="9"/>
      <w:pgMar w:top="1417" w:right="1134" w:bottom="1134" w:left="1134" w:header="6" w:footer="2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1" w:rsidRDefault="00624DF1">
    <w:pPr>
      <w:pStyle w:val="Pidipagina"/>
      <w:jc w:val="right"/>
    </w:pPr>
  </w:p>
  <w:p w:rsidR="00624DF1" w:rsidRDefault="00FC0599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399340B6" wp14:editId="61264AC0">
          <wp:extent cx="5169408" cy="89001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PaperF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9408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1" w:rsidRPr="002D42D3" w:rsidRDefault="002D42D3" w:rsidP="002D42D3">
    <w:pPr>
      <w:pStyle w:val="Intestazione"/>
      <w:ind w:left="-1134"/>
    </w:pPr>
    <w:r>
      <w:rPr>
        <w:noProof/>
      </w:rPr>
      <w:drawing>
        <wp:inline distT="0" distB="0" distL="0" distR="0" wp14:anchorId="5EE18D07" wp14:editId="0DEC33FE">
          <wp:extent cx="7558416" cy="1341009"/>
          <wp:effectExtent l="0" t="0" r="4434" b="0"/>
          <wp:docPr id="2" name="Immagine 6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16" cy="134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037"/>
    <w:multiLevelType w:val="hybridMultilevel"/>
    <w:tmpl w:val="F06CE28E"/>
    <w:lvl w:ilvl="0" w:tplc="29AE605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6A8D"/>
    <w:multiLevelType w:val="multilevel"/>
    <w:tmpl w:val="DFF44B94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273EA4"/>
    <w:multiLevelType w:val="multilevel"/>
    <w:tmpl w:val="C6C6456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>
    <w:nsid w:val="199B0AA3"/>
    <w:multiLevelType w:val="hybridMultilevel"/>
    <w:tmpl w:val="3266BA18"/>
    <w:lvl w:ilvl="0" w:tplc="1BBC4A6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38C0C39"/>
    <w:multiLevelType w:val="hybridMultilevel"/>
    <w:tmpl w:val="D6DEB806"/>
    <w:lvl w:ilvl="0" w:tplc="024C6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B315B00"/>
    <w:multiLevelType w:val="hybridMultilevel"/>
    <w:tmpl w:val="FBE89A82"/>
    <w:lvl w:ilvl="0" w:tplc="1BBC4A6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2"/>
  </w:num>
  <w:num w:numId="5">
    <w:abstractNumId w:val="24"/>
  </w:num>
  <w:num w:numId="6">
    <w:abstractNumId w:val="12"/>
  </w:num>
  <w:num w:numId="7">
    <w:abstractNumId w:val="4"/>
  </w:num>
  <w:num w:numId="8">
    <w:abstractNumId w:val="16"/>
  </w:num>
  <w:num w:numId="9">
    <w:abstractNumId w:val="23"/>
  </w:num>
  <w:num w:numId="10">
    <w:abstractNumId w:val="17"/>
  </w:num>
  <w:num w:numId="11">
    <w:abstractNumId w:val="2"/>
  </w:num>
  <w:num w:numId="12">
    <w:abstractNumId w:val="20"/>
  </w:num>
  <w:num w:numId="13">
    <w:abstractNumId w:val="15"/>
  </w:num>
  <w:num w:numId="14">
    <w:abstractNumId w:val="19"/>
  </w:num>
  <w:num w:numId="15">
    <w:abstractNumId w:val="10"/>
  </w:num>
  <w:num w:numId="16">
    <w:abstractNumId w:val="21"/>
  </w:num>
  <w:num w:numId="17">
    <w:abstractNumId w:val="5"/>
  </w:num>
  <w:num w:numId="18">
    <w:abstractNumId w:val="8"/>
  </w:num>
  <w:num w:numId="19">
    <w:abstractNumId w:val="18"/>
  </w:num>
  <w:num w:numId="20">
    <w:abstractNumId w:val="14"/>
  </w:num>
  <w:num w:numId="21">
    <w:abstractNumId w:val="6"/>
  </w:num>
  <w:num w:numId="22">
    <w:abstractNumId w:val="1"/>
  </w:num>
  <w:num w:numId="23">
    <w:abstractNumId w:val="7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B7"/>
    <w:rsid w:val="0000407E"/>
    <w:rsid w:val="00007038"/>
    <w:rsid w:val="000173E5"/>
    <w:rsid w:val="000217F1"/>
    <w:rsid w:val="00022E98"/>
    <w:rsid w:val="0002428D"/>
    <w:rsid w:val="00024F1C"/>
    <w:rsid w:val="00025DF7"/>
    <w:rsid w:val="00030DC5"/>
    <w:rsid w:val="00037BA2"/>
    <w:rsid w:val="00045A9C"/>
    <w:rsid w:val="00047802"/>
    <w:rsid w:val="000610BF"/>
    <w:rsid w:val="0006219D"/>
    <w:rsid w:val="00067135"/>
    <w:rsid w:val="0006743C"/>
    <w:rsid w:val="00070B22"/>
    <w:rsid w:val="000718AB"/>
    <w:rsid w:val="00072F8A"/>
    <w:rsid w:val="000910C1"/>
    <w:rsid w:val="0009496C"/>
    <w:rsid w:val="00095F0B"/>
    <w:rsid w:val="00097294"/>
    <w:rsid w:val="000A19B7"/>
    <w:rsid w:val="000A792F"/>
    <w:rsid w:val="000B179C"/>
    <w:rsid w:val="000B3264"/>
    <w:rsid w:val="000B596F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130EC"/>
    <w:rsid w:val="0012500F"/>
    <w:rsid w:val="001410A5"/>
    <w:rsid w:val="001470D9"/>
    <w:rsid w:val="00161BA8"/>
    <w:rsid w:val="00171FE3"/>
    <w:rsid w:val="001738EE"/>
    <w:rsid w:val="001829C4"/>
    <w:rsid w:val="0018589C"/>
    <w:rsid w:val="00193960"/>
    <w:rsid w:val="0019671B"/>
    <w:rsid w:val="001971BE"/>
    <w:rsid w:val="001A2E9D"/>
    <w:rsid w:val="001B05F7"/>
    <w:rsid w:val="001B1E32"/>
    <w:rsid w:val="001B3D4C"/>
    <w:rsid w:val="001B6F82"/>
    <w:rsid w:val="001C1EB3"/>
    <w:rsid w:val="001C30F6"/>
    <w:rsid w:val="001C327A"/>
    <w:rsid w:val="001C53F5"/>
    <w:rsid w:val="001C61FB"/>
    <w:rsid w:val="001D43E2"/>
    <w:rsid w:val="001D553D"/>
    <w:rsid w:val="001D6F52"/>
    <w:rsid w:val="001E4A8C"/>
    <w:rsid w:val="001F41AF"/>
    <w:rsid w:val="001F515C"/>
    <w:rsid w:val="001F733B"/>
    <w:rsid w:val="0020242C"/>
    <w:rsid w:val="0020353C"/>
    <w:rsid w:val="002057B8"/>
    <w:rsid w:val="00212027"/>
    <w:rsid w:val="00213DF3"/>
    <w:rsid w:val="00215F82"/>
    <w:rsid w:val="00217630"/>
    <w:rsid w:val="002220F8"/>
    <w:rsid w:val="0022706C"/>
    <w:rsid w:val="00236EE8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282D"/>
    <w:rsid w:val="002D42D3"/>
    <w:rsid w:val="002D625C"/>
    <w:rsid w:val="002F2598"/>
    <w:rsid w:val="002F4F75"/>
    <w:rsid w:val="002F5DFC"/>
    <w:rsid w:val="00301C65"/>
    <w:rsid w:val="00314A64"/>
    <w:rsid w:val="00316B2E"/>
    <w:rsid w:val="003205CC"/>
    <w:rsid w:val="00327504"/>
    <w:rsid w:val="00331CCC"/>
    <w:rsid w:val="00335390"/>
    <w:rsid w:val="003353E7"/>
    <w:rsid w:val="00342169"/>
    <w:rsid w:val="0034408F"/>
    <w:rsid w:val="00350DED"/>
    <w:rsid w:val="00355EBD"/>
    <w:rsid w:val="00366D9D"/>
    <w:rsid w:val="00373291"/>
    <w:rsid w:val="00375556"/>
    <w:rsid w:val="00381411"/>
    <w:rsid w:val="00382BBD"/>
    <w:rsid w:val="00386D9B"/>
    <w:rsid w:val="00387046"/>
    <w:rsid w:val="00391631"/>
    <w:rsid w:val="00394417"/>
    <w:rsid w:val="00394702"/>
    <w:rsid w:val="00395ACF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E5CB5"/>
    <w:rsid w:val="003F4070"/>
    <w:rsid w:val="003F5A4A"/>
    <w:rsid w:val="003F5C18"/>
    <w:rsid w:val="004027C9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5663F"/>
    <w:rsid w:val="00460359"/>
    <w:rsid w:val="004707E0"/>
    <w:rsid w:val="00470972"/>
    <w:rsid w:val="0047326E"/>
    <w:rsid w:val="00473FFD"/>
    <w:rsid w:val="00474410"/>
    <w:rsid w:val="00476FD6"/>
    <w:rsid w:val="00477605"/>
    <w:rsid w:val="004836EF"/>
    <w:rsid w:val="00485ADA"/>
    <w:rsid w:val="004871B0"/>
    <w:rsid w:val="00490D51"/>
    <w:rsid w:val="00490E6C"/>
    <w:rsid w:val="004916FB"/>
    <w:rsid w:val="0049254E"/>
    <w:rsid w:val="004A1FEC"/>
    <w:rsid w:val="004A67A9"/>
    <w:rsid w:val="004B1FC6"/>
    <w:rsid w:val="004B4ECE"/>
    <w:rsid w:val="004B57A5"/>
    <w:rsid w:val="004B6F8C"/>
    <w:rsid w:val="004C1E7A"/>
    <w:rsid w:val="004C2806"/>
    <w:rsid w:val="004C2AAE"/>
    <w:rsid w:val="004C35E1"/>
    <w:rsid w:val="004C56E2"/>
    <w:rsid w:val="004C578F"/>
    <w:rsid w:val="004D2227"/>
    <w:rsid w:val="004D2BDD"/>
    <w:rsid w:val="004D3D57"/>
    <w:rsid w:val="004E10CB"/>
    <w:rsid w:val="004E3BC9"/>
    <w:rsid w:val="004E43A5"/>
    <w:rsid w:val="004E4FC6"/>
    <w:rsid w:val="004E548F"/>
    <w:rsid w:val="0050498E"/>
    <w:rsid w:val="00507FA5"/>
    <w:rsid w:val="00510DF1"/>
    <w:rsid w:val="00516508"/>
    <w:rsid w:val="00520074"/>
    <w:rsid w:val="00527F5D"/>
    <w:rsid w:val="00532B4D"/>
    <w:rsid w:val="00535A83"/>
    <w:rsid w:val="0054290E"/>
    <w:rsid w:val="00545DB6"/>
    <w:rsid w:val="00547C0C"/>
    <w:rsid w:val="0055173D"/>
    <w:rsid w:val="005604BD"/>
    <w:rsid w:val="00567715"/>
    <w:rsid w:val="00571843"/>
    <w:rsid w:val="00571EC4"/>
    <w:rsid w:val="0057242F"/>
    <w:rsid w:val="00574FE3"/>
    <w:rsid w:val="005757A0"/>
    <w:rsid w:val="00577FC8"/>
    <w:rsid w:val="00582361"/>
    <w:rsid w:val="0058620F"/>
    <w:rsid w:val="0058731B"/>
    <w:rsid w:val="00587DC6"/>
    <w:rsid w:val="00593600"/>
    <w:rsid w:val="00594593"/>
    <w:rsid w:val="00596C3B"/>
    <w:rsid w:val="005A6594"/>
    <w:rsid w:val="005B4C82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37F05"/>
    <w:rsid w:val="006515F5"/>
    <w:rsid w:val="00656557"/>
    <w:rsid w:val="006648AF"/>
    <w:rsid w:val="00664BC0"/>
    <w:rsid w:val="006677DB"/>
    <w:rsid w:val="00667965"/>
    <w:rsid w:val="00667DBC"/>
    <w:rsid w:val="00670FED"/>
    <w:rsid w:val="00676B56"/>
    <w:rsid w:val="0068119F"/>
    <w:rsid w:val="00681491"/>
    <w:rsid w:val="006850ED"/>
    <w:rsid w:val="0069400C"/>
    <w:rsid w:val="006A322F"/>
    <w:rsid w:val="006A41D3"/>
    <w:rsid w:val="006A56E4"/>
    <w:rsid w:val="006A7F77"/>
    <w:rsid w:val="006B288D"/>
    <w:rsid w:val="006C2355"/>
    <w:rsid w:val="006D153A"/>
    <w:rsid w:val="006D2FBA"/>
    <w:rsid w:val="006E3932"/>
    <w:rsid w:val="006E4367"/>
    <w:rsid w:val="006F0BF7"/>
    <w:rsid w:val="006F21D6"/>
    <w:rsid w:val="006F77F4"/>
    <w:rsid w:val="006F7A9C"/>
    <w:rsid w:val="00701802"/>
    <w:rsid w:val="00701DFB"/>
    <w:rsid w:val="00711768"/>
    <w:rsid w:val="0071203C"/>
    <w:rsid w:val="00713484"/>
    <w:rsid w:val="00716E2F"/>
    <w:rsid w:val="00720D01"/>
    <w:rsid w:val="00722645"/>
    <w:rsid w:val="007238E1"/>
    <w:rsid w:val="00732D32"/>
    <w:rsid w:val="0075338B"/>
    <w:rsid w:val="007553F8"/>
    <w:rsid w:val="00763DBA"/>
    <w:rsid w:val="007728F7"/>
    <w:rsid w:val="00772907"/>
    <w:rsid w:val="007736F7"/>
    <w:rsid w:val="00776115"/>
    <w:rsid w:val="00785BFF"/>
    <w:rsid w:val="00785E62"/>
    <w:rsid w:val="0078746B"/>
    <w:rsid w:val="00787ACC"/>
    <w:rsid w:val="00787CF8"/>
    <w:rsid w:val="007945A5"/>
    <w:rsid w:val="007A105E"/>
    <w:rsid w:val="007A5B2D"/>
    <w:rsid w:val="007A6AAA"/>
    <w:rsid w:val="007A76D3"/>
    <w:rsid w:val="007B2C65"/>
    <w:rsid w:val="007B65B9"/>
    <w:rsid w:val="007C055F"/>
    <w:rsid w:val="007C45F1"/>
    <w:rsid w:val="007C4AAB"/>
    <w:rsid w:val="007C4B92"/>
    <w:rsid w:val="007D67B6"/>
    <w:rsid w:val="007E165B"/>
    <w:rsid w:val="007E3761"/>
    <w:rsid w:val="007E3FB4"/>
    <w:rsid w:val="007E5DA6"/>
    <w:rsid w:val="007E61CB"/>
    <w:rsid w:val="007E7F4A"/>
    <w:rsid w:val="007F15D5"/>
    <w:rsid w:val="007F16AE"/>
    <w:rsid w:val="007F6A2A"/>
    <w:rsid w:val="007F7413"/>
    <w:rsid w:val="007F7AC0"/>
    <w:rsid w:val="007F7AF5"/>
    <w:rsid w:val="007F7CF2"/>
    <w:rsid w:val="008056B2"/>
    <w:rsid w:val="00806BB7"/>
    <w:rsid w:val="008150AC"/>
    <w:rsid w:val="00815693"/>
    <w:rsid w:val="00837E56"/>
    <w:rsid w:val="00844739"/>
    <w:rsid w:val="0085366C"/>
    <w:rsid w:val="008538F5"/>
    <w:rsid w:val="00853A1E"/>
    <w:rsid w:val="0086130C"/>
    <w:rsid w:val="00863077"/>
    <w:rsid w:val="008646C4"/>
    <w:rsid w:val="00877AD0"/>
    <w:rsid w:val="008824FE"/>
    <w:rsid w:val="00892540"/>
    <w:rsid w:val="00897A3C"/>
    <w:rsid w:val="00897C8C"/>
    <w:rsid w:val="00897EF8"/>
    <w:rsid w:val="008A1127"/>
    <w:rsid w:val="008B147D"/>
    <w:rsid w:val="008B2050"/>
    <w:rsid w:val="008B45BB"/>
    <w:rsid w:val="008B6720"/>
    <w:rsid w:val="008B693E"/>
    <w:rsid w:val="008C0792"/>
    <w:rsid w:val="008C1C53"/>
    <w:rsid w:val="008C3044"/>
    <w:rsid w:val="008D504E"/>
    <w:rsid w:val="008E036F"/>
    <w:rsid w:val="008E3827"/>
    <w:rsid w:val="008E7889"/>
    <w:rsid w:val="008F14C4"/>
    <w:rsid w:val="00902474"/>
    <w:rsid w:val="00902700"/>
    <w:rsid w:val="009270BD"/>
    <w:rsid w:val="00927F3B"/>
    <w:rsid w:val="00931EDE"/>
    <w:rsid w:val="00944E86"/>
    <w:rsid w:val="00960CC3"/>
    <w:rsid w:val="0096128F"/>
    <w:rsid w:val="00961B32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D7D88"/>
    <w:rsid w:val="009E208E"/>
    <w:rsid w:val="009E210B"/>
    <w:rsid w:val="009E301D"/>
    <w:rsid w:val="009F615B"/>
    <w:rsid w:val="00A04518"/>
    <w:rsid w:val="00A059A6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36860"/>
    <w:rsid w:val="00A412E7"/>
    <w:rsid w:val="00A4231E"/>
    <w:rsid w:val="00A42501"/>
    <w:rsid w:val="00A44C2F"/>
    <w:rsid w:val="00A50F8B"/>
    <w:rsid w:val="00A554C9"/>
    <w:rsid w:val="00A630A7"/>
    <w:rsid w:val="00A65DEF"/>
    <w:rsid w:val="00A6749A"/>
    <w:rsid w:val="00A67667"/>
    <w:rsid w:val="00A70839"/>
    <w:rsid w:val="00A708E8"/>
    <w:rsid w:val="00A74C60"/>
    <w:rsid w:val="00A824D4"/>
    <w:rsid w:val="00A826F5"/>
    <w:rsid w:val="00A86DA2"/>
    <w:rsid w:val="00A87158"/>
    <w:rsid w:val="00A9757D"/>
    <w:rsid w:val="00AA0BB2"/>
    <w:rsid w:val="00AA0BD0"/>
    <w:rsid w:val="00AA40CA"/>
    <w:rsid w:val="00AA6786"/>
    <w:rsid w:val="00AB4B8B"/>
    <w:rsid w:val="00AB527D"/>
    <w:rsid w:val="00AD027B"/>
    <w:rsid w:val="00AD080A"/>
    <w:rsid w:val="00AD63E3"/>
    <w:rsid w:val="00AE185E"/>
    <w:rsid w:val="00AF0018"/>
    <w:rsid w:val="00B05021"/>
    <w:rsid w:val="00B06D5A"/>
    <w:rsid w:val="00B15A00"/>
    <w:rsid w:val="00B163DA"/>
    <w:rsid w:val="00B21AA2"/>
    <w:rsid w:val="00B225A4"/>
    <w:rsid w:val="00B312E5"/>
    <w:rsid w:val="00B32EF6"/>
    <w:rsid w:val="00B330E5"/>
    <w:rsid w:val="00B3493D"/>
    <w:rsid w:val="00B34E6A"/>
    <w:rsid w:val="00B42135"/>
    <w:rsid w:val="00B5278A"/>
    <w:rsid w:val="00B56DE3"/>
    <w:rsid w:val="00B578ED"/>
    <w:rsid w:val="00B60CA7"/>
    <w:rsid w:val="00B70DA6"/>
    <w:rsid w:val="00B73A47"/>
    <w:rsid w:val="00B757BF"/>
    <w:rsid w:val="00B808FF"/>
    <w:rsid w:val="00B80955"/>
    <w:rsid w:val="00B8130E"/>
    <w:rsid w:val="00B82549"/>
    <w:rsid w:val="00BB2130"/>
    <w:rsid w:val="00BB3EDE"/>
    <w:rsid w:val="00BB6625"/>
    <w:rsid w:val="00BB7A57"/>
    <w:rsid w:val="00BC2C07"/>
    <w:rsid w:val="00BC56EA"/>
    <w:rsid w:val="00BC7AEB"/>
    <w:rsid w:val="00BD44A8"/>
    <w:rsid w:val="00BD60E3"/>
    <w:rsid w:val="00BE048C"/>
    <w:rsid w:val="00BE09AE"/>
    <w:rsid w:val="00BE6BDC"/>
    <w:rsid w:val="00BF58A0"/>
    <w:rsid w:val="00BF6E00"/>
    <w:rsid w:val="00C013A0"/>
    <w:rsid w:val="00C01D8F"/>
    <w:rsid w:val="00C040CF"/>
    <w:rsid w:val="00C067E0"/>
    <w:rsid w:val="00C06C5A"/>
    <w:rsid w:val="00C122C0"/>
    <w:rsid w:val="00C12BD6"/>
    <w:rsid w:val="00C21EDB"/>
    <w:rsid w:val="00C23952"/>
    <w:rsid w:val="00C25081"/>
    <w:rsid w:val="00C26C34"/>
    <w:rsid w:val="00C4088F"/>
    <w:rsid w:val="00C4404B"/>
    <w:rsid w:val="00C446D6"/>
    <w:rsid w:val="00C45B4F"/>
    <w:rsid w:val="00C50B60"/>
    <w:rsid w:val="00C61D19"/>
    <w:rsid w:val="00C61FC4"/>
    <w:rsid w:val="00C6209D"/>
    <w:rsid w:val="00C65252"/>
    <w:rsid w:val="00C74422"/>
    <w:rsid w:val="00C77C04"/>
    <w:rsid w:val="00C861BA"/>
    <w:rsid w:val="00C86897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2E2"/>
    <w:rsid w:val="00CE2D89"/>
    <w:rsid w:val="00CE544A"/>
    <w:rsid w:val="00CE7C03"/>
    <w:rsid w:val="00CE7D4D"/>
    <w:rsid w:val="00CF1428"/>
    <w:rsid w:val="00CF4F79"/>
    <w:rsid w:val="00CF7137"/>
    <w:rsid w:val="00D0155C"/>
    <w:rsid w:val="00D020AA"/>
    <w:rsid w:val="00D11C51"/>
    <w:rsid w:val="00D12B03"/>
    <w:rsid w:val="00D13254"/>
    <w:rsid w:val="00D20919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03D"/>
    <w:rsid w:val="00D55480"/>
    <w:rsid w:val="00D609E4"/>
    <w:rsid w:val="00D62217"/>
    <w:rsid w:val="00D65522"/>
    <w:rsid w:val="00D7138D"/>
    <w:rsid w:val="00D714E0"/>
    <w:rsid w:val="00D73F44"/>
    <w:rsid w:val="00D76F72"/>
    <w:rsid w:val="00D83615"/>
    <w:rsid w:val="00D85009"/>
    <w:rsid w:val="00D85AB5"/>
    <w:rsid w:val="00D86DA3"/>
    <w:rsid w:val="00D92D6C"/>
    <w:rsid w:val="00D941F8"/>
    <w:rsid w:val="00DB4098"/>
    <w:rsid w:val="00DB420F"/>
    <w:rsid w:val="00DB5598"/>
    <w:rsid w:val="00DB76B9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1278"/>
    <w:rsid w:val="00DE231B"/>
    <w:rsid w:val="00DE2DAA"/>
    <w:rsid w:val="00DE4097"/>
    <w:rsid w:val="00DE4547"/>
    <w:rsid w:val="00DF06D6"/>
    <w:rsid w:val="00DF0DB8"/>
    <w:rsid w:val="00DF5205"/>
    <w:rsid w:val="00DF6C78"/>
    <w:rsid w:val="00DF772E"/>
    <w:rsid w:val="00E01266"/>
    <w:rsid w:val="00E03525"/>
    <w:rsid w:val="00E107E4"/>
    <w:rsid w:val="00E20257"/>
    <w:rsid w:val="00E44095"/>
    <w:rsid w:val="00E46CB8"/>
    <w:rsid w:val="00E53A87"/>
    <w:rsid w:val="00E61C4C"/>
    <w:rsid w:val="00E64AC4"/>
    <w:rsid w:val="00E65366"/>
    <w:rsid w:val="00E654E3"/>
    <w:rsid w:val="00E67434"/>
    <w:rsid w:val="00E71272"/>
    <w:rsid w:val="00E71327"/>
    <w:rsid w:val="00E74A98"/>
    <w:rsid w:val="00E80CAF"/>
    <w:rsid w:val="00E80FD0"/>
    <w:rsid w:val="00E8330D"/>
    <w:rsid w:val="00E85D33"/>
    <w:rsid w:val="00E8662F"/>
    <w:rsid w:val="00E956B0"/>
    <w:rsid w:val="00EA68A2"/>
    <w:rsid w:val="00EA69C9"/>
    <w:rsid w:val="00EB2702"/>
    <w:rsid w:val="00EB3BC5"/>
    <w:rsid w:val="00EB45D7"/>
    <w:rsid w:val="00EC4FC4"/>
    <w:rsid w:val="00EC63D3"/>
    <w:rsid w:val="00EE38BA"/>
    <w:rsid w:val="00EF51F4"/>
    <w:rsid w:val="00EF54B0"/>
    <w:rsid w:val="00F1360A"/>
    <w:rsid w:val="00F23689"/>
    <w:rsid w:val="00F24A2D"/>
    <w:rsid w:val="00F273C7"/>
    <w:rsid w:val="00F27BE2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0807"/>
    <w:rsid w:val="00F516F7"/>
    <w:rsid w:val="00F561BE"/>
    <w:rsid w:val="00F60897"/>
    <w:rsid w:val="00F62338"/>
    <w:rsid w:val="00F62921"/>
    <w:rsid w:val="00F62EF3"/>
    <w:rsid w:val="00F73C40"/>
    <w:rsid w:val="00F7591E"/>
    <w:rsid w:val="00F80D7D"/>
    <w:rsid w:val="00F87E23"/>
    <w:rsid w:val="00FA1C68"/>
    <w:rsid w:val="00FA4DF4"/>
    <w:rsid w:val="00FA6D69"/>
    <w:rsid w:val="00FA7455"/>
    <w:rsid w:val="00FA7823"/>
    <w:rsid w:val="00FB4F9E"/>
    <w:rsid w:val="00FB76A6"/>
    <w:rsid w:val="00FB7DA8"/>
    <w:rsid w:val="00FC0599"/>
    <w:rsid w:val="00FC0625"/>
    <w:rsid w:val="00FC0F63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customStyle="1" w:styleId="Normale1">
    <w:name w:val="Normale1"/>
    <w:rsid w:val="006C2355"/>
    <w:rPr>
      <w:rFonts w:ascii="New York" w:hAnsi="New York"/>
      <w:sz w:val="24"/>
      <w:lang w:bidi="it-IT"/>
    </w:rPr>
  </w:style>
  <w:style w:type="character" w:customStyle="1" w:styleId="s15">
    <w:name w:val="s15"/>
    <w:basedOn w:val="Carpredefinitoparagrafo"/>
    <w:rsid w:val="006C2355"/>
  </w:style>
  <w:style w:type="paragraph" w:styleId="Paragrafoelenco">
    <w:name w:val="List Paragraph"/>
    <w:basedOn w:val="Normale"/>
    <w:uiPriority w:val="34"/>
    <w:qFormat/>
    <w:rsid w:val="00474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1B3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76F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Carpredefinitoparagrafo"/>
    <w:rsid w:val="00D7138D"/>
  </w:style>
  <w:style w:type="table" w:styleId="Grigliatabella">
    <w:name w:val="Table Grid"/>
    <w:basedOn w:val="Tabellanormale"/>
    <w:uiPriority w:val="59"/>
    <w:rsid w:val="00004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customStyle="1" w:styleId="Normale1">
    <w:name w:val="Normale1"/>
    <w:rsid w:val="006C2355"/>
    <w:rPr>
      <w:rFonts w:ascii="New York" w:hAnsi="New York"/>
      <w:sz w:val="24"/>
      <w:lang w:bidi="it-IT"/>
    </w:rPr>
  </w:style>
  <w:style w:type="character" w:customStyle="1" w:styleId="s15">
    <w:name w:val="s15"/>
    <w:basedOn w:val="Carpredefinitoparagrafo"/>
    <w:rsid w:val="006C2355"/>
  </w:style>
  <w:style w:type="paragraph" w:styleId="Paragrafoelenco">
    <w:name w:val="List Paragraph"/>
    <w:basedOn w:val="Normale"/>
    <w:uiPriority w:val="34"/>
    <w:qFormat/>
    <w:rsid w:val="00474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1B3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76F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Carpredefinitoparagrafo"/>
    <w:rsid w:val="00D7138D"/>
  </w:style>
  <w:style w:type="table" w:styleId="Grigliatabella">
    <w:name w:val="Table Grid"/>
    <w:basedOn w:val="Tabellanormale"/>
    <w:uiPriority w:val="59"/>
    <w:rsid w:val="00004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pei.com/it/it/press-e-news/news-ed-eventi/dettaglio/2017/09/19/mapei-interprete-del-desig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pei.com/it/it/chi-siamo/mapei-in-italia/ambiente/ep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pe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pei.com/80-anni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7ADA-1D61-4D54-BFC4-4461048E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1537</Words>
  <Characters>9365</Characters>
  <Application>Microsoft Office Word</Application>
  <DocSecurity>0</DocSecurity>
  <Lines>78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24</cp:revision>
  <cp:lastPrinted>2017-09-11T10:18:00Z</cp:lastPrinted>
  <dcterms:created xsi:type="dcterms:W3CDTF">2017-09-11T10:04:00Z</dcterms:created>
  <dcterms:modified xsi:type="dcterms:W3CDTF">2017-09-19T13:56:00Z</dcterms:modified>
</cp:coreProperties>
</file>