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CC" w:rsidRDefault="00F34195" w:rsidP="00F34195">
      <w:pPr>
        <w:jc w:val="center"/>
        <w:rPr>
          <w:b/>
          <w:szCs w:val="24"/>
        </w:rPr>
      </w:pPr>
      <w:bookmarkStart w:id="0" w:name="_GoBack"/>
      <w:bookmarkEnd w:id="0"/>
      <w:r w:rsidRPr="00F34195">
        <w:rPr>
          <w:b/>
          <w:szCs w:val="24"/>
        </w:rPr>
        <w:t xml:space="preserve">MAPEI PER IL CENTRO DI ECCELLENZA </w:t>
      </w:r>
    </w:p>
    <w:p w:rsidR="00F34195" w:rsidRPr="00F34195" w:rsidRDefault="00F34195" w:rsidP="00F34195">
      <w:pPr>
        <w:jc w:val="center"/>
        <w:rPr>
          <w:b/>
          <w:szCs w:val="24"/>
        </w:rPr>
      </w:pPr>
      <w:r w:rsidRPr="00F34195">
        <w:rPr>
          <w:b/>
          <w:szCs w:val="24"/>
        </w:rPr>
        <w:t>IN CHIRURGIA PEDIATRICA EMERGENCY IN UGANDA</w:t>
      </w:r>
    </w:p>
    <w:p w:rsidR="00F34195" w:rsidRPr="00F34195" w:rsidRDefault="00F34195" w:rsidP="00F34195">
      <w:pPr>
        <w:jc w:val="center"/>
        <w:rPr>
          <w:b/>
          <w:szCs w:val="24"/>
        </w:rPr>
      </w:pPr>
      <w:r w:rsidRPr="00F34195">
        <w:rPr>
          <w:b/>
          <w:szCs w:val="24"/>
        </w:rPr>
        <w:t>Conclusa la prima fase del cantiere</w:t>
      </w:r>
    </w:p>
    <w:p w:rsidR="00F34195" w:rsidRDefault="00F34195" w:rsidP="00F34195">
      <w:pPr>
        <w:rPr>
          <w:szCs w:val="24"/>
        </w:rPr>
      </w:pPr>
    </w:p>
    <w:p w:rsidR="00E0551F" w:rsidRDefault="00E0551F" w:rsidP="00F34195">
      <w:pPr>
        <w:rPr>
          <w:szCs w:val="24"/>
        </w:rPr>
      </w:pPr>
    </w:p>
    <w:p w:rsidR="00F34195" w:rsidRPr="00F34195" w:rsidRDefault="00F34195" w:rsidP="00F34195">
      <w:pPr>
        <w:rPr>
          <w:szCs w:val="24"/>
        </w:rPr>
      </w:pPr>
      <w:r w:rsidRPr="00F34195">
        <w:rPr>
          <w:szCs w:val="24"/>
        </w:rPr>
        <w:t xml:space="preserve">A distanza di nove mesi dalla posa della prima pietra dell’Ospedale </w:t>
      </w:r>
      <w:r w:rsidR="00673F03">
        <w:rPr>
          <w:szCs w:val="24"/>
        </w:rPr>
        <w:t xml:space="preserve">Chirurgico </w:t>
      </w:r>
      <w:r w:rsidRPr="00F34195">
        <w:rPr>
          <w:szCs w:val="24"/>
        </w:rPr>
        <w:t xml:space="preserve">Pediatrico </w:t>
      </w:r>
      <w:r w:rsidR="00673F03">
        <w:rPr>
          <w:szCs w:val="24"/>
        </w:rPr>
        <w:t xml:space="preserve">di </w:t>
      </w:r>
      <w:r w:rsidR="00673F03" w:rsidRPr="00F34195">
        <w:rPr>
          <w:szCs w:val="24"/>
        </w:rPr>
        <w:t xml:space="preserve">EMERGENCY </w:t>
      </w:r>
      <w:r w:rsidRPr="00F34195">
        <w:rPr>
          <w:szCs w:val="24"/>
        </w:rPr>
        <w:t>in Uganda, l’</w:t>
      </w:r>
      <w:r w:rsidR="00673F03">
        <w:rPr>
          <w:szCs w:val="24"/>
        </w:rPr>
        <w:t>organizza</w:t>
      </w:r>
      <w:r w:rsidRPr="00F34195">
        <w:rPr>
          <w:szCs w:val="24"/>
        </w:rPr>
        <w:t>zione</w:t>
      </w:r>
      <w:r>
        <w:rPr>
          <w:szCs w:val="24"/>
        </w:rPr>
        <w:t xml:space="preserve"> </w:t>
      </w:r>
      <w:r w:rsidRPr="00F34195">
        <w:rPr>
          <w:szCs w:val="24"/>
        </w:rPr>
        <w:t>ha condiviso lo stato dei lavori sul cantiere in corso.</w:t>
      </w:r>
    </w:p>
    <w:p w:rsidR="00F34195" w:rsidRDefault="00F34195" w:rsidP="00F34195">
      <w:pPr>
        <w:rPr>
          <w:szCs w:val="24"/>
        </w:rPr>
      </w:pPr>
    </w:p>
    <w:p w:rsidR="00CC43E6" w:rsidRDefault="00CC43E6" w:rsidP="00CC43E6">
      <w:pPr>
        <w:rPr>
          <w:szCs w:val="24"/>
        </w:rPr>
      </w:pPr>
      <w:r>
        <w:rPr>
          <w:szCs w:val="24"/>
        </w:rPr>
        <w:t>Il Centro di eccellenza in chirurgia pediatrica sorgerà sul Lago Vittoria, a 35 km dalla capitale Kampala, per fornire cure gratuite e di qualità e ridurre la mortalità infantile in Uganda e nei Paesi limitrofi.</w:t>
      </w:r>
    </w:p>
    <w:p w:rsidR="00CC43E6" w:rsidRPr="00F34195" w:rsidRDefault="00CC43E6" w:rsidP="00F34195">
      <w:pPr>
        <w:rPr>
          <w:szCs w:val="24"/>
        </w:rPr>
      </w:pPr>
    </w:p>
    <w:p w:rsidR="00F34195" w:rsidRPr="00F34195" w:rsidRDefault="00F34195" w:rsidP="00F34195">
      <w:pPr>
        <w:rPr>
          <w:szCs w:val="24"/>
        </w:rPr>
      </w:pPr>
      <w:r w:rsidRPr="00F34195">
        <w:rPr>
          <w:szCs w:val="24"/>
        </w:rPr>
        <w:t xml:space="preserve">Durante la </w:t>
      </w:r>
      <w:r w:rsidR="004731A2">
        <w:rPr>
          <w:szCs w:val="24"/>
        </w:rPr>
        <w:t>prima</w:t>
      </w:r>
      <w:r w:rsidRPr="00F34195">
        <w:rPr>
          <w:szCs w:val="24"/>
        </w:rPr>
        <w:t xml:space="preserve"> fase di lavori</w:t>
      </w:r>
      <w:r w:rsidR="001A01EB">
        <w:rPr>
          <w:szCs w:val="24"/>
        </w:rPr>
        <w:t>,</w:t>
      </w:r>
      <w:r w:rsidRPr="00F34195">
        <w:rPr>
          <w:szCs w:val="24"/>
        </w:rPr>
        <w:t xml:space="preserve"> la costruzione dell’ospedale </w:t>
      </w:r>
      <w:r w:rsidR="001A01EB">
        <w:rPr>
          <w:szCs w:val="24"/>
        </w:rPr>
        <w:t>è</w:t>
      </w:r>
      <w:r w:rsidRPr="00F34195">
        <w:rPr>
          <w:szCs w:val="24"/>
        </w:rPr>
        <w:t xml:space="preserve"> proseguit</w:t>
      </w:r>
      <w:r w:rsidR="001A01EB">
        <w:rPr>
          <w:szCs w:val="24"/>
        </w:rPr>
        <w:t>a</w:t>
      </w:r>
      <w:r w:rsidRPr="00F34195">
        <w:rPr>
          <w:szCs w:val="24"/>
        </w:rPr>
        <w:t xml:space="preserve"> a pieno ritmo nel rispetto dei tempi.</w:t>
      </w:r>
    </w:p>
    <w:p w:rsidR="00F34195" w:rsidRPr="00F34195" w:rsidRDefault="00F34195" w:rsidP="00F34195">
      <w:pPr>
        <w:rPr>
          <w:szCs w:val="24"/>
        </w:rPr>
      </w:pPr>
      <w:r w:rsidRPr="00F34195">
        <w:rPr>
          <w:szCs w:val="24"/>
        </w:rPr>
        <w:t>Al 30 settembre sono stati conclusi i lavori di mobilitazione e preparazione del terreno</w:t>
      </w:r>
      <w:r w:rsidR="00EA0ACC">
        <w:rPr>
          <w:szCs w:val="24"/>
        </w:rPr>
        <w:t xml:space="preserve">, che hanno incluso l’installazione dei canali di drenaggio per il corretto deflusso delle acque piovane </w:t>
      </w:r>
      <w:r w:rsidRPr="00F34195">
        <w:rPr>
          <w:szCs w:val="24"/>
        </w:rPr>
        <w:t>e</w:t>
      </w:r>
      <w:r w:rsidR="00EA0ACC">
        <w:rPr>
          <w:szCs w:val="24"/>
        </w:rPr>
        <w:t xml:space="preserve"> il trattamento anti-termiti, e</w:t>
      </w:r>
      <w:r w:rsidRPr="00F34195">
        <w:rPr>
          <w:szCs w:val="24"/>
        </w:rPr>
        <w:t xml:space="preserve"> sono state realizzate le fondazioni e la struttura della guest-</w:t>
      </w:r>
      <w:proofErr w:type="spellStart"/>
      <w:r w:rsidRPr="00F34195">
        <w:rPr>
          <w:szCs w:val="24"/>
        </w:rPr>
        <w:t>house</w:t>
      </w:r>
      <w:proofErr w:type="spellEnd"/>
      <w:r w:rsidR="00EA0ACC">
        <w:rPr>
          <w:szCs w:val="24"/>
        </w:rPr>
        <w:t xml:space="preserve"> insieme all’impianto di betonaggio per la </w:t>
      </w:r>
      <w:r w:rsidR="00D63D19">
        <w:rPr>
          <w:szCs w:val="24"/>
        </w:rPr>
        <w:t>produzione</w:t>
      </w:r>
      <w:r w:rsidR="00EA0ACC">
        <w:rPr>
          <w:szCs w:val="24"/>
        </w:rPr>
        <w:t xml:space="preserve"> del calcestruzzo in loco</w:t>
      </w:r>
      <w:r w:rsidRPr="00F34195">
        <w:rPr>
          <w:szCs w:val="24"/>
        </w:rPr>
        <w:t>.</w:t>
      </w:r>
    </w:p>
    <w:p w:rsidR="00F34195" w:rsidRPr="00F34195" w:rsidRDefault="00F34195" w:rsidP="00F34195">
      <w:pPr>
        <w:rPr>
          <w:szCs w:val="24"/>
        </w:rPr>
      </w:pPr>
    </w:p>
    <w:p w:rsidR="00F34195" w:rsidRPr="00F34195" w:rsidRDefault="00F34195" w:rsidP="00F34195">
      <w:pPr>
        <w:rPr>
          <w:szCs w:val="24"/>
        </w:rPr>
      </w:pPr>
      <w:r w:rsidRPr="00F34195">
        <w:rPr>
          <w:szCs w:val="24"/>
        </w:rPr>
        <w:t>Concluse queste fasi</w:t>
      </w:r>
      <w:r w:rsidR="00EA0ACC">
        <w:rPr>
          <w:szCs w:val="24"/>
        </w:rPr>
        <w:t xml:space="preserve">, a metà ottobre </w:t>
      </w:r>
      <w:r w:rsidRPr="00F34195">
        <w:rPr>
          <w:szCs w:val="24"/>
        </w:rPr>
        <w:t xml:space="preserve">sono stati avviati i lavori </w:t>
      </w:r>
      <w:r w:rsidR="00EC302C">
        <w:rPr>
          <w:szCs w:val="24"/>
        </w:rPr>
        <w:t>per la costruzione della</w:t>
      </w:r>
      <w:r w:rsidRPr="00F34195">
        <w:rPr>
          <w:szCs w:val="24"/>
        </w:rPr>
        <w:t xml:space="preserve"> struttura principale </w:t>
      </w:r>
      <w:r w:rsidR="00EA0ACC">
        <w:rPr>
          <w:szCs w:val="24"/>
        </w:rPr>
        <w:t xml:space="preserve">ed è iniziata la </w:t>
      </w:r>
      <w:r w:rsidR="00EA0ACC" w:rsidRPr="00CE200B">
        <w:rPr>
          <w:b/>
          <w:szCs w:val="24"/>
        </w:rPr>
        <w:t>lavorazione dei muri</w:t>
      </w:r>
      <w:r w:rsidRPr="00CE200B">
        <w:rPr>
          <w:b/>
          <w:szCs w:val="24"/>
        </w:rPr>
        <w:t xml:space="preserve"> in </w:t>
      </w:r>
      <w:proofErr w:type="spellStart"/>
      <w:r w:rsidRPr="00CE200B">
        <w:rPr>
          <w:b/>
          <w:szCs w:val="24"/>
        </w:rPr>
        <w:t>pisé</w:t>
      </w:r>
      <w:proofErr w:type="spellEnd"/>
      <w:r w:rsidRPr="00F34195">
        <w:rPr>
          <w:szCs w:val="24"/>
        </w:rPr>
        <w:t xml:space="preserve">, tecnica che consiste nella compattazione </w:t>
      </w:r>
      <w:r w:rsidR="00AC7C13" w:rsidRPr="00F34195">
        <w:rPr>
          <w:szCs w:val="24"/>
        </w:rPr>
        <w:t>entro casseri</w:t>
      </w:r>
      <w:r w:rsidR="00AC7C13">
        <w:rPr>
          <w:szCs w:val="24"/>
        </w:rPr>
        <w:t>,</w:t>
      </w:r>
      <w:r w:rsidR="00AC7C13" w:rsidRPr="00F34195">
        <w:rPr>
          <w:szCs w:val="24"/>
        </w:rPr>
        <w:t xml:space="preserve"> </w:t>
      </w:r>
      <w:r w:rsidRPr="00F34195">
        <w:rPr>
          <w:szCs w:val="24"/>
        </w:rPr>
        <w:t xml:space="preserve">strato dopo strato, di miscele </w:t>
      </w:r>
      <w:r w:rsidR="00AC7C13">
        <w:rPr>
          <w:szCs w:val="24"/>
        </w:rPr>
        <w:t>a base di argilla</w:t>
      </w:r>
      <w:r w:rsidRPr="00F34195">
        <w:rPr>
          <w:szCs w:val="24"/>
        </w:rPr>
        <w:t xml:space="preserve"> estratt</w:t>
      </w:r>
      <w:r w:rsidR="00AC7C13">
        <w:rPr>
          <w:szCs w:val="24"/>
        </w:rPr>
        <w:t>a in loco</w:t>
      </w:r>
      <w:r w:rsidRPr="00F34195">
        <w:rPr>
          <w:szCs w:val="24"/>
        </w:rPr>
        <w:t>.</w:t>
      </w:r>
    </w:p>
    <w:p w:rsidR="00F34195" w:rsidRPr="00F34195" w:rsidRDefault="00F34195" w:rsidP="00F34195">
      <w:pPr>
        <w:rPr>
          <w:szCs w:val="24"/>
        </w:rPr>
      </w:pPr>
    </w:p>
    <w:p w:rsidR="00F34195" w:rsidRDefault="00F34195" w:rsidP="00F34195">
      <w:pPr>
        <w:rPr>
          <w:szCs w:val="24"/>
        </w:rPr>
      </w:pPr>
      <w:r w:rsidRPr="00F34195">
        <w:rPr>
          <w:szCs w:val="24"/>
        </w:rPr>
        <w:t xml:space="preserve">Per questo particolare tipo di intervento è stato richiesto il contributo di </w:t>
      </w:r>
      <w:r w:rsidRPr="00CE200B">
        <w:rPr>
          <w:b/>
          <w:szCs w:val="24"/>
        </w:rPr>
        <w:t>Mapei</w:t>
      </w:r>
      <w:r w:rsidR="001A01EB">
        <w:rPr>
          <w:szCs w:val="24"/>
        </w:rPr>
        <w:t xml:space="preserve"> che</w:t>
      </w:r>
      <w:r w:rsidR="00071102">
        <w:rPr>
          <w:szCs w:val="24"/>
        </w:rPr>
        <w:t>,</w:t>
      </w:r>
      <w:r w:rsidR="00EA0ACC">
        <w:rPr>
          <w:szCs w:val="24"/>
        </w:rPr>
        <w:t xml:space="preserve"> dopo </w:t>
      </w:r>
      <w:r w:rsidR="00EA0ACC" w:rsidRPr="00CE200B">
        <w:rPr>
          <w:b/>
          <w:szCs w:val="24"/>
        </w:rPr>
        <w:t>tre anni di ricerca</w:t>
      </w:r>
      <w:r w:rsidR="00EA0ACC">
        <w:rPr>
          <w:szCs w:val="24"/>
        </w:rPr>
        <w:t xml:space="preserve"> </w:t>
      </w:r>
      <w:r w:rsidR="00071102">
        <w:rPr>
          <w:szCs w:val="24"/>
        </w:rPr>
        <w:t>e conseguenti prove sperimentali</w:t>
      </w:r>
      <w:r w:rsidR="00891849">
        <w:rPr>
          <w:szCs w:val="24"/>
        </w:rPr>
        <w:t xml:space="preserve"> condotte assieme allo staff tecnico di EMERGENCY,</w:t>
      </w:r>
      <w:r w:rsidR="00071102">
        <w:rPr>
          <w:szCs w:val="24"/>
        </w:rPr>
        <w:t xml:space="preserve"> </w:t>
      </w:r>
      <w:r w:rsidRPr="00F34195">
        <w:rPr>
          <w:szCs w:val="24"/>
        </w:rPr>
        <w:t xml:space="preserve">ha sviluppato un </w:t>
      </w:r>
      <w:r w:rsidRPr="00CE200B">
        <w:rPr>
          <w:b/>
          <w:szCs w:val="24"/>
        </w:rPr>
        <w:t xml:space="preserve">sistema innovativo per la realizzazione della struttura ospedaliera con la tecnica del </w:t>
      </w:r>
      <w:proofErr w:type="spellStart"/>
      <w:r w:rsidRPr="00CE200B">
        <w:rPr>
          <w:b/>
          <w:szCs w:val="24"/>
        </w:rPr>
        <w:t>pisé</w:t>
      </w:r>
      <w:proofErr w:type="spellEnd"/>
      <w:r w:rsidRPr="00F34195">
        <w:rPr>
          <w:szCs w:val="24"/>
        </w:rPr>
        <w:t xml:space="preserve">: speciali leganti di ultima generazione, appositamente studiati dai laboratori R&amp;S Mapei, in grado di apportare maggiore versatilità e durabilità alla tecnica del </w:t>
      </w:r>
      <w:proofErr w:type="spellStart"/>
      <w:r w:rsidRPr="00F34195">
        <w:rPr>
          <w:szCs w:val="24"/>
        </w:rPr>
        <w:t>pisé</w:t>
      </w:r>
      <w:proofErr w:type="spellEnd"/>
      <w:r w:rsidRPr="00F34195">
        <w:rPr>
          <w:szCs w:val="24"/>
        </w:rPr>
        <w:t>.</w:t>
      </w:r>
    </w:p>
    <w:p w:rsidR="00546419" w:rsidRDefault="00546419" w:rsidP="00F34195">
      <w:pPr>
        <w:rPr>
          <w:szCs w:val="24"/>
        </w:rPr>
      </w:pPr>
    </w:p>
    <w:p w:rsidR="00546419" w:rsidRPr="00F34195" w:rsidRDefault="00546419" w:rsidP="00F34195">
      <w:pPr>
        <w:rPr>
          <w:szCs w:val="24"/>
        </w:rPr>
      </w:pPr>
      <w:r w:rsidRPr="00E0551F">
        <w:rPr>
          <w:szCs w:val="24"/>
        </w:rPr>
        <w:t>“</w:t>
      </w:r>
      <w:r w:rsidRPr="00E0551F">
        <w:rPr>
          <w:i/>
          <w:szCs w:val="24"/>
        </w:rPr>
        <w:t>Quando nel 2013 l’Arch. Piano ci ha conta</w:t>
      </w:r>
      <w:r w:rsidR="00814D96" w:rsidRPr="00E0551F">
        <w:rPr>
          <w:i/>
          <w:szCs w:val="24"/>
        </w:rPr>
        <w:t>tta</w:t>
      </w:r>
      <w:r w:rsidRPr="00E0551F">
        <w:rPr>
          <w:i/>
          <w:szCs w:val="24"/>
        </w:rPr>
        <w:t xml:space="preserve">ti per lavorare insieme sul progetto del nuovo </w:t>
      </w:r>
      <w:r w:rsidR="00891849">
        <w:rPr>
          <w:i/>
          <w:szCs w:val="24"/>
        </w:rPr>
        <w:t>Centro di Eccellenza in Chirurgia Pediatrica</w:t>
      </w:r>
      <w:r w:rsidRPr="00E0551F">
        <w:rPr>
          <w:i/>
          <w:szCs w:val="24"/>
        </w:rPr>
        <w:t xml:space="preserve"> </w:t>
      </w:r>
      <w:r w:rsidR="00814D96" w:rsidRPr="00E0551F">
        <w:rPr>
          <w:i/>
          <w:szCs w:val="24"/>
        </w:rPr>
        <w:t xml:space="preserve">di </w:t>
      </w:r>
      <w:r w:rsidR="00891849">
        <w:rPr>
          <w:i/>
          <w:szCs w:val="24"/>
        </w:rPr>
        <w:t>EMERGENCY</w:t>
      </w:r>
      <w:r w:rsidR="00814D96" w:rsidRPr="00E0551F">
        <w:rPr>
          <w:i/>
          <w:szCs w:val="24"/>
        </w:rPr>
        <w:t xml:space="preserve"> </w:t>
      </w:r>
      <w:r w:rsidRPr="00E0551F">
        <w:rPr>
          <w:i/>
          <w:szCs w:val="24"/>
        </w:rPr>
        <w:t>in Uganda abbiamo aderito con entusiasmo alla sua proposta, per la sfida tecno</w:t>
      </w:r>
      <w:r w:rsidR="00113CFC" w:rsidRPr="00E0551F">
        <w:rPr>
          <w:i/>
          <w:szCs w:val="24"/>
        </w:rPr>
        <w:t xml:space="preserve">logica che per noi rappresentava. Come Mapei siamo orgogliosi </w:t>
      </w:r>
      <w:r w:rsidRPr="00E0551F">
        <w:rPr>
          <w:i/>
          <w:szCs w:val="24"/>
        </w:rPr>
        <w:t xml:space="preserve"> </w:t>
      </w:r>
      <w:r w:rsidR="00113CFC" w:rsidRPr="00E0551F">
        <w:rPr>
          <w:i/>
          <w:szCs w:val="24"/>
        </w:rPr>
        <w:t>di contribuire con i nostri materiali e tutto il nostro supporto tecnico alla realizzazione di questo</w:t>
      </w:r>
      <w:r w:rsidRPr="00E0551F">
        <w:rPr>
          <w:i/>
          <w:szCs w:val="24"/>
        </w:rPr>
        <w:t xml:space="preserve"> progetto </w:t>
      </w:r>
      <w:r w:rsidR="00113CFC" w:rsidRPr="00E0551F">
        <w:rPr>
          <w:i/>
          <w:szCs w:val="24"/>
        </w:rPr>
        <w:t xml:space="preserve"> che rappresenta un punto di incontro tra umanitarismo </w:t>
      </w:r>
      <w:r w:rsidRPr="00E0551F">
        <w:rPr>
          <w:i/>
          <w:szCs w:val="24"/>
        </w:rPr>
        <w:t>e ricerca scientifica</w:t>
      </w:r>
      <w:r w:rsidRPr="00E0551F">
        <w:rPr>
          <w:szCs w:val="24"/>
        </w:rPr>
        <w:t>” ha commentato l’Architetto Simona Giorgetta, Real Estate Coordinator</w:t>
      </w:r>
      <w:r w:rsidR="00814D96" w:rsidRPr="00E0551F">
        <w:rPr>
          <w:szCs w:val="24"/>
        </w:rPr>
        <w:t xml:space="preserve"> Mapei</w:t>
      </w:r>
      <w:r w:rsidRPr="00E0551F">
        <w:rPr>
          <w:szCs w:val="24"/>
        </w:rPr>
        <w:t>.</w:t>
      </w:r>
    </w:p>
    <w:p w:rsidR="00F34195" w:rsidRPr="00F34195" w:rsidRDefault="00F34195" w:rsidP="00F34195">
      <w:pPr>
        <w:rPr>
          <w:szCs w:val="24"/>
        </w:rPr>
      </w:pPr>
    </w:p>
    <w:p w:rsidR="00F52CCA" w:rsidRDefault="00071102" w:rsidP="00F34195">
      <w:pPr>
        <w:rPr>
          <w:szCs w:val="24"/>
        </w:rPr>
      </w:pPr>
      <w:r>
        <w:rPr>
          <w:szCs w:val="24"/>
        </w:rPr>
        <w:t>Prima dell’inizio dei</w:t>
      </w:r>
      <w:r w:rsidR="00F34195" w:rsidRPr="00F34195">
        <w:rPr>
          <w:szCs w:val="24"/>
        </w:rPr>
        <w:t xml:space="preserve"> lavori in </w:t>
      </w:r>
      <w:proofErr w:type="spellStart"/>
      <w:r w:rsidR="00F34195" w:rsidRPr="00F34195">
        <w:rPr>
          <w:szCs w:val="24"/>
        </w:rPr>
        <w:t>pisé</w:t>
      </w:r>
      <w:proofErr w:type="spellEnd"/>
      <w:r w:rsidR="00F34195" w:rsidRPr="00F34195">
        <w:rPr>
          <w:szCs w:val="24"/>
        </w:rPr>
        <w:t xml:space="preserve"> sono state </w:t>
      </w:r>
      <w:r>
        <w:rPr>
          <w:szCs w:val="24"/>
        </w:rPr>
        <w:t>eseguite</w:t>
      </w:r>
      <w:r w:rsidR="00F34195" w:rsidRPr="00F34195">
        <w:rPr>
          <w:szCs w:val="24"/>
        </w:rPr>
        <w:t xml:space="preserve"> le prove per selezionare la migliore soluzione tecnica </w:t>
      </w:r>
      <w:r>
        <w:rPr>
          <w:szCs w:val="24"/>
        </w:rPr>
        <w:t xml:space="preserve">capace di garantire </w:t>
      </w:r>
      <w:r w:rsidR="00F34195" w:rsidRPr="00F34195">
        <w:rPr>
          <w:szCs w:val="24"/>
        </w:rPr>
        <w:t xml:space="preserve">qualità e </w:t>
      </w:r>
      <w:r>
        <w:rPr>
          <w:szCs w:val="24"/>
        </w:rPr>
        <w:t>durabilità</w:t>
      </w:r>
      <w:r w:rsidR="000762F1">
        <w:rPr>
          <w:szCs w:val="24"/>
        </w:rPr>
        <w:t xml:space="preserve">: una miscela </w:t>
      </w:r>
      <w:r>
        <w:rPr>
          <w:szCs w:val="24"/>
        </w:rPr>
        <w:t>composta da argilla</w:t>
      </w:r>
      <w:r w:rsidR="000762F1">
        <w:rPr>
          <w:szCs w:val="24"/>
        </w:rPr>
        <w:t xml:space="preserve"> </w:t>
      </w:r>
      <w:r w:rsidR="00F34195" w:rsidRPr="00F34195">
        <w:rPr>
          <w:szCs w:val="24"/>
        </w:rPr>
        <w:t>ricavata dagli scavi</w:t>
      </w:r>
      <w:r>
        <w:rPr>
          <w:szCs w:val="24"/>
        </w:rPr>
        <w:t>,</w:t>
      </w:r>
      <w:r w:rsidR="000762F1">
        <w:rPr>
          <w:szCs w:val="24"/>
        </w:rPr>
        <w:t xml:space="preserve"> aggregati </w:t>
      </w:r>
      <w:r>
        <w:rPr>
          <w:szCs w:val="24"/>
        </w:rPr>
        <w:t xml:space="preserve">selezionati, </w:t>
      </w:r>
      <w:r w:rsidR="00F52CCA">
        <w:rPr>
          <w:szCs w:val="24"/>
        </w:rPr>
        <w:t>fibre strutturali</w:t>
      </w:r>
      <w:r w:rsidR="00F52CCA" w:rsidRPr="00B815A6">
        <w:rPr>
          <w:b/>
          <w:szCs w:val="24"/>
        </w:rPr>
        <w:t xml:space="preserve"> </w:t>
      </w:r>
      <w:r w:rsidR="00F52CCA" w:rsidRPr="00F52CCA">
        <w:rPr>
          <w:szCs w:val="24"/>
        </w:rPr>
        <w:t>e</w:t>
      </w:r>
      <w:r w:rsidR="00F52CCA">
        <w:rPr>
          <w:b/>
          <w:szCs w:val="24"/>
        </w:rPr>
        <w:t xml:space="preserve"> </w:t>
      </w:r>
      <w:r w:rsidR="000762F1" w:rsidRPr="00B815A6">
        <w:rPr>
          <w:b/>
          <w:szCs w:val="24"/>
        </w:rPr>
        <w:t>MAPESOIL 100</w:t>
      </w:r>
      <w:r>
        <w:rPr>
          <w:szCs w:val="24"/>
        </w:rPr>
        <w:t>, speciale additivo</w:t>
      </w:r>
      <w:r>
        <w:rPr>
          <w:b/>
          <w:szCs w:val="24"/>
        </w:rPr>
        <w:t xml:space="preserve"> </w:t>
      </w:r>
      <w:r w:rsidRPr="00071102">
        <w:rPr>
          <w:szCs w:val="24"/>
        </w:rPr>
        <w:t>formulato per migliorare le prestazioni meccaniche</w:t>
      </w:r>
      <w:r>
        <w:rPr>
          <w:szCs w:val="24"/>
        </w:rPr>
        <w:t>. Dopo l’indurimento, per migliorare le caratteristiche idrofobiche, è stato applicato il trattamento superficiale a base di silani</w:t>
      </w:r>
      <w:r w:rsidR="000762F1">
        <w:rPr>
          <w:szCs w:val="24"/>
        </w:rPr>
        <w:t xml:space="preserve"> </w:t>
      </w:r>
    </w:p>
    <w:p w:rsidR="00F34195" w:rsidRPr="00F34195" w:rsidRDefault="000762F1" w:rsidP="00F34195">
      <w:pPr>
        <w:rPr>
          <w:szCs w:val="24"/>
        </w:rPr>
      </w:pPr>
      <w:r w:rsidRPr="00B815A6">
        <w:rPr>
          <w:b/>
          <w:szCs w:val="24"/>
        </w:rPr>
        <w:t>MAPECRETE CREME PROTECTION</w:t>
      </w:r>
      <w:r>
        <w:rPr>
          <w:szCs w:val="24"/>
        </w:rPr>
        <w:t>.</w:t>
      </w:r>
    </w:p>
    <w:p w:rsidR="00F34195" w:rsidRDefault="00F34195" w:rsidP="00F34195">
      <w:pPr>
        <w:rPr>
          <w:szCs w:val="24"/>
        </w:rPr>
      </w:pPr>
    </w:p>
    <w:p w:rsidR="000762F1" w:rsidRDefault="000762F1" w:rsidP="000762F1">
      <w:pPr>
        <w:rPr>
          <w:szCs w:val="24"/>
        </w:rPr>
      </w:pPr>
      <w:r>
        <w:rPr>
          <w:szCs w:val="24"/>
        </w:rPr>
        <w:t xml:space="preserve">MAPESOIL 100 è un legante in polvere </w:t>
      </w:r>
      <w:proofErr w:type="spellStart"/>
      <w:r>
        <w:rPr>
          <w:szCs w:val="24"/>
        </w:rPr>
        <w:t>fibrorinforzato</w:t>
      </w:r>
      <w:proofErr w:type="spellEnd"/>
      <w:r>
        <w:rPr>
          <w:szCs w:val="24"/>
        </w:rPr>
        <w:t xml:space="preserve"> ad azione idraulica appositamente formulato per la stabilizzazione ed il consolidamento di terreni, in grado di conferire al materiale </w:t>
      </w:r>
      <w:r>
        <w:rPr>
          <w:szCs w:val="24"/>
        </w:rPr>
        <w:lastRenderedPageBreak/>
        <w:t>oggetto del trattamento elevate prestazioni meccaniche e di ridurre la sensibilità all’acqua (rigonfiamento).</w:t>
      </w:r>
    </w:p>
    <w:p w:rsidR="00C64868" w:rsidRPr="00F34195" w:rsidRDefault="00C64868" w:rsidP="00F34195">
      <w:pPr>
        <w:rPr>
          <w:szCs w:val="24"/>
        </w:rPr>
      </w:pPr>
    </w:p>
    <w:p w:rsidR="00EA0ACC" w:rsidRDefault="00F34195" w:rsidP="00F34195">
      <w:pPr>
        <w:rPr>
          <w:szCs w:val="24"/>
        </w:rPr>
      </w:pPr>
      <w:r w:rsidRPr="00F34195">
        <w:rPr>
          <w:szCs w:val="24"/>
        </w:rPr>
        <w:t xml:space="preserve">Nel cantiere sono arrivati </w:t>
      </w:r>
      <w:r w:rsidRPr="00CE200B">
        <w:rPr>
          <w:b/>
          <w:szCs w:val="24"/>
        </w:rPr>
        <w:t>6 container di additivi Mapei dall’Italia</w:t>
      </w:r>
      <w:r w:rsidRPr="00F34195">
        <w:rPr>
          <w:szCs w:val="24"/>
        </w:rPr>
        <w:t xml:space="preserve">, oltre ai casseri </w:t>
      </w:r>
      <w:proofErr w:type="spellStart"/>
      <w:r w:rsidR="00EA0ACC">
        <w:rPr>
          <w:szCs w:val="24"/>
        </w:rPr>
        <w:t>Doka</w:t>
      </w:r>
      <w:proofErr w:type="spellEnd"/>
      <w:r w:rsidR="00EA0ACC">
        <w:rPr>
          <w:szCs w:val="24"/>
        </w:rPr>
        <w:t xml:space="preserve"> dove il muro in </w:t>
      </w:r>
      <w:proofErr w:type="spellStart"/>
      <w:r w:rsidR="00EA0ACC">
        <w:rPr>
          <w:szCs w:val="24"/>
        </w:rPr>
        <w:t>pisé</w:t>
      </w:r>
      <w:proofErr w:type="spellEnd"/>
      <w:r w:rsidR="00EA0ACC">
        <w:rPr>
          <w:szCs w:val="24"/>
        </w:rPr>
        <w:t xml:space="preserve"> prenderà forma.</w:t>
      </w:r>
    </w:p>
    <w:p w:rsidR="00E0551F" w:rsidRDefault="00E0551F" w:rsidP="00EA0ACC">
      <w:pPr>
        <w:pStyle w:val="Nessunaspaziatura"/>
        <w:jc w:val="both"/>
        <w:rPr>
          <w:rFonts w:ascii="Times New Roman" w:hAnsi="Times New Roman" w:cs="Times New Roman"/>
        </w:rPr>
      </w:pPr>
    </w:p>
    <w:p w:rsidR="00EA0ACC" w:rsidRPr="007E28BF" w:rsidRDefault="00EA0ACC" w:rsidP="00EA0ACC">
      <w:pPr>
        <w:pStyle w:val="Nessunaspaziatura"/>
        <w:jc w:val="both"/>
        <w:rPr>
          <w:rFonts w:ascii="Times New Roman" w:hAnsi="Times New Roman" w:cs="Times New Roman"/>
        </w:rPr>
      </w:pPr>
      <w:r w:rsidRPr="007E28BF">
        <w:rPr>
          <w:rFonts w:ascii="Times New Roman" w:hAnsi="Times New Roman" w:cs="Times New Roman"/>
        </w:rPr>
        <w:t xml:space="preserve">Fondata nel 1937 a Milano, Mapei taglia oggi il traguardo degli 80 anni contando 81 consociate e 73 stabilimenti produttivi in 34 paesi nei cinque continenti.  </w:t>
      </w:r>
    </w:p>
    <w:p w:rsidR="00EA0ACC" w:rsidRPr="007E28BF" w:rsidRDefault="00EA0ACC" w:rsidP="00EA0ACC">
      <w:pPr>
        <w:pStyle w:val="Nessunaspaziatura"/>
        <w:rPr>
          <w:rFonts w:ascii="Times New Roman" w:hAnsi="Times New Roman" w:cs="Times New Roman"/>
        </w:rPr>
      </w:pPr>
      <w:r w:rsidRPr="007E28BF">
        <w:rPr>
          <w:rFonts w:ascii="Times New Roman" w:hAnsi="Times New Roman" w:cs="Times New Roman"/>
        </w:rPr>
        <w:t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e il maggior numero di assunzioni.</w:t>
      </w:r>
    </w:p>
    <w:p w:rsidR="00F34195" w:rsidRPr="00F34195" w:rsidRDefault="00F34195" w:rsidP="00F34195">
      <w:pPr>
        <w:rPr>
          <w:szCs w:val="24"/>
        </w:rPr>
      </w:pPr>
      <w:r w:rsidRPr="00F34195">
        <w:rPr>
          <w:szCs w:val="24"/>
        </w:rPr>
        <w:t xml:space="preserve"> </w:t>
      </w:r>
    </w:p>
    <w:p w:rsidR="00E0551F" w:rsidRDefault="00E0551F" w:rsidP="00F34195">
      <w:pPr>
        <w:rPr>
          <w:i/>
        </w:rPr>
      </w:pPr>
    </w:p>
    <w:p w:rsidR="00E0551F" w:rsidRDefault="00E0551F" w:rsidP="00F34195">
      <w:pPr>
        <w:rPr>
          <w:i/>
        </w:rPr>
      </w:pPr>
    </w:p>
    <w:p w:rsidR="00BF6E00" w:rsidRPr="00EA0ACC" w:rsidRDefault="00E212B6" w:rsidP="00F34195">
      <w:pPr>
        <w:rPr>
          <w:i/>
        </w:rPr>
      </w:pPr>
      <w:r>
        <w:rPr>
          <w:i/>
        </w:rPr>
        <w:t>Dicembre</w:t>
      </w:r>
      <w:r w:rsidR="00EA0ACC" w:rsidRPr="00EA0ACC">
        <w:rPr>
          <w:i/>
        </w:rPr>
        <w:t xml:space="preserve"> 2017</w:t>
      </w:r>
    </w:p>
    <w:sectPr w:rsidR="00BF6E00" w:rsidRPr="00EA0ACC" w:rsidSect="00E0551F">
      <w:headerReference w:type="default" r:id="rId9"/>
      <w:footerReference w:type="default" r:id="rId10"/>
      <w:pgSz w:w="11900" w:h="16840" w:code="9"/>
      <w:pgMar w:top="1417" w:right="1134" w:bottom="1134" w:left="1134" w:header="6" w:footer="2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F1" w:rsidRDefault="00624DF1">
    <w:pPr>
      <w:pStyle w:val="Pidipagina"/>
      <w:jc w:val="right"/>
    </w:pPr>
  </w:p>
  <w:p w:rsidR="00624DF1" w:rsidRDefault="00FC0599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0CD3EEA5" wp14:editId="3976D508">
          <wp:extent cx="5169408" cy="890016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PaperF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9408" cy="890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F1" w:rsidRPr="002D42D3" w:rsidRDefault="002D42D3" w:rsidP="002D42D3">
    <w:pPr>
      <w:pStyle w:val="Intestazione"/>
      <w:ind w:left="-1134"/>
    </w:pPr>
    <w:r>
      <w:rPr>
        <w:noProof/>
      </w:rPr>
      <w:drawing>
        <wp:inline distT="0" distB="0" distL="0" distR="0" wp14:anchorId="74CCF527" wp14:editId="75E5D2C6">
          <wp:extent cx="7558416" cy="1341009"/>
          <wp:effectExtent l="0" t="0" r="4434" b="0"/>
          <wp:docPr id="2" name="Immagine 6" descr="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416" cy="1341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037"/>
    <w:multiLevelType w:val="hybridMultilevel"/>
    <w:tmpl w:val="F06CE28E"/>
    <w:lvl w:ilvl="0" w:tplc="29AE605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D6A8D"/>
    <w:multiLevelType w:val="multilevel"/>
    <w:tmpl w:val="DFF44B94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8273EA4"/>
    <w:multiLevelType w:val="multilevel"/>
    <w:tmpl w:val="C6C6456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7">
    <w:nsid w:val="199B0AA3"/>
    <w:multiLevelType w:val="hybridMultilevel"/>
    <w:tmpl w:val="3266BA18"/>
    <w:lvl w:ilvl="0" w:tplc="1BBC4A6A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38C0C39"/>
    <w:multiLevelType w:val="hybridMultilevel"/>
    <w:tmpl w:val="D6DEB806"/>
    <w:lvl w:ilvl="0" w:tplc="024C66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B315B00"/>
    <w:multiLevelType w:val="hybridMultilevel"/>
    <w:tmpl w:val="FBE89A82"/>
    <w:lvl w:ilvl="0" w:tplc="1BBC4A6A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22"/>
  </w:num>
  <w:num w:numId="5">
    <w:abstractNumId w:val="24"/>
  </w:num>
  <w:num w:numId="6">
    <w:abstractNumId w:val="12"/>
  </w:num>
  <w:num w:numId="7">
    <w:abstractNumId w:val="4"/>
  </w:num>
  <w:num w:numId="8">
    <w:abstractNumId w:val="16"/>
  </w:num>
  <w:num w:numId="9">
    <w:abstractNumId w:val="23"/>
  </w:num>
  <w:num w:numId="10">
    <w:abstractNumId w:val="17"/>
  </w:num>
  <w:num w:numId="11">
    <w:abstractNumId w:val="2"/>
  </w:num>
  <w:num w:numId="12">
    <w:abstractNumId w:val="20"/>
  </w:num>
  <w:num w:numId="13">
    <w:abstractNumId w:val="15"/>
  </w:num>
  <w:num w:numId="14">
    <w:abstractNumId w:val="19"/>
  </w:num>
  <w:num w:numId="15">
    <w:abstractNumId w:val="10"/>
  </w:num>
  <w:num w:numId="16">
    <w:abstractNumId w:val="21"/>
  </w:num>
  <w:num w:numId="17">
    <w:abstractNumId w:val="5"/>
  </w:num>
  <w:num w:numId="18">
    <w:abstractNumId w:val="8"/>
  </w:num>
  <w:num w:numId="19">
    <w:abstractNumId w:val="18"/>
  </w:num>
  <w:num w:numId="20">
    <w:abstractNumId w:val="14"/>
  </w:num>
  <w:num w:numId="21">
    <w:abstractNumId w:val="6"/>
  </w:num>
  <w:num w:numId="22">
    <w:abstractNumId w:val="1"/>
  </w:num>
  <w:num w:numId="23">
    <w:abstractNumId w:val="7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B7"/>
    <w:rsid w:val="0000407E"/>
    <w:rsid w:val="000173E5"/>
    <w:rsid w:val="000217F1"/>
    <w:rsid w:val="00025DF7"/>
    <w:rsid w:val="00045A9C"/>
    <w:rsid w:val="0006219D"/>
    <w:rsid w:val="00070B22"/>
    <w:rsid w:val="00071102"/>
    <w:rsid w:val="00072F8A"/>
    <w:rsid w:val="000762F1"/>
    <w:rsid w:val="000910C1"/>
    <w:rsid w:val="0009496C"/>
    <w:rsid w:val="00097294"/>
    <w:rsid w:val="000A19B7"/>
    <w:rsid w:val="000A792F"/>
    <w:rsid w:val="000B3264"/>
    <w:rsid w:val="000B54FE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457B"/>
    <w:rsid w:val="000F4830"/>
    <w:rsid w:val="000F56DB"/>
    <w:rsid w:val="00100EAE"/>
    <w:rsid w:val="0010609B"/>
    <w:rsid w:val="00112787"/>
    <w:rsid w:val="001130EC"/>
    <w:rsid w:val="00113CFC"/>
    <w:rsid w:val="0012500F"/>
    <w:rsid w:val="00161BA8"/>
    <w:rsid w:val="00171FE3"/>
    <w:rsid w:val="001738EE"/>
    <w:rsid w:val="0018589C"/>
    <w:rsid w:val="00193960"/>
    <w:rsid w:val="0019671B"/>
    <w:rsid w:val="001971BE"/>
    <w:rsid w:val="001A01EB"/>
    <w:rsid w:val="001A2E9D"/>
    <w:rsid w:val="001B05F7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E7DEA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40E19"/>
    <w:rsid w:val="00246F49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B0261"/>
    <w:rsid w:val="002C4BAB"/>
    <w:rsid w:val="002D282D"/>
    <w:rsid w:val="002D42D3"/>
    <w:rsid w:val="002D625C"/>
    <w:rsid w:val="002F2598"/>
    <w:rsid w:val="002F4F75"/>
    <w:rsid w:val="002F5DFC"/>
    <w:rsid w:val="00301C65"/>
    <w:rsid w:val="00314A64"/>
    <w:rsid w:val="003205CC"/>
    <w:rsid w:val="00327504"/>
    <w:rsid w:val="00331CCC"/>
    <w:rsid w:val="00335390"/>
    <w:rsid w:val="00342169"/>
    <w:rsid w:val="0034408F"/>
    <w:rsid w:val="00350DED"/>
    <w:rsid w:val="00355EBD"/>
    <w:rsid w:val="00361ED3"/>
    <w:rsid w:val="00366D9D"/>
    <w:rsid w:val="00373291"/>
    <w:rsid w:val="00375556"/>
    <w:rsid w:val="00381411"/>
    <w:rsid w:val="00382BBD"/>
    <w:rsid w:val="00386D9B"/>
    <w:rsid w:val="00391631"/>
    <w:rsid w:val="00394417"/>
    <w:rsid w:val="00394702"/>
    <w:rsid w:val="00397CFD"/>
    <w:rsid w:val="003A1D66"/>
    <w:rsid w:val="003A57DC"/>
    <w:rsid w:val="003A596B"/>
    <w:rsid w:val="003C10DA"/>
    <w:rsid w:val="003C3D04"/>
    <w:rsid w:val="003C759B"/>
    <w:rsid w:val="003D2E0A"/>
    <w:rsid w:val="003D3C79"/>
    <w:rsid w:val="003D525C"/>
    <w:rsid w:val="003D54FC"/>
    <w:rsid w:val="003E0505"/>
    <w:rsid w:val="003E0EF1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60359"/>
    <w:rsid w:val="00470972"/>
    <w:rsid w:val="004731A2"/>
    <w:rsid w:val="0047326E"/>
    <w:rsid w:val="00473FFD"/>
    <w:rsid w:val="00474410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57A5"/>
    <w:rsid w:val="004B6F8C"/>
    <w:rsid w:val="004C2806"/>
    <w:rsid w:val="004C35E1"/>
    <w:rsid w:val="004C56E2"/>
    <w:rsid w:val="004C578F"/>
    <w:rsid w:val="004D2227"/>
    <w:rsid w:val="004D3D57"/>
    <w:rsid w:val="004E3BC9"/>
    <w:rsid w:val="004E43A5"/>
    <w:rsid w:val="004E548F"/>
    <w:rsid w:val="0050498E"/>
    <w:rsid w:val="00510DF1"/>
    <w:rsid w:val="00516508"/>
    <w:rsid w:val="00520074"/>
    <w:rsid w:val="005200C6"/>
    <w:rsid w:val="00527F5D"/>
    <w:rsid w:val="00532B4D"/>
    <w:rsid w:val="00535A83"/>
    <w:rsid w:val="00545DB6"/>
    <w:rsid w:val="00546419"/>
    <w:rsid w:val="00547C0C"/>
    <w:rsid w:val="0055173D"/>
    <w:rsid w:val="005604BD"/>
    <w:rsid w:val="00571843"/>
    <w:rsid w:val="00571EC4"/>
    <w:rsid w:val="0057242F"/>
    <w:rsid w:val="005757A0"/>
    <w:rsid w:val="00577FC8"/>
    <w:rsid w:val="00582361"/>
    <w:rsid w:val="0058620F"/>
    <w:rsid w:val="0058731B"/>
    <w:rsid w:val="00587DC6"/>
    <w:rsid w:val="00593600"/>
    <w:rsid w:val="00594593"/>
    <w:rsid w:val="00596C3B"/>
    <w:rsid w:val="005A15C1"/>
    <w:rsid w:val="005A6594"/>
    <w:rsid w:val="005B4C82"/>
    <w:rsid w:val="005D674C"/>
    <w:rsid w:val="005E2374"/>
    <w:rsid w:val="005E2FB8"/>
    <w:rsid w:val="005E61D2"/>
    <w:rsid w:val="005F53E2"/>
    <w:rsid w:val="005F60E0"/>
    <w:rsid w:val="00601EF1"/>
    <w:rsid w:val="006021BA"/>
    <w:rsid w:val="00603BA7"/>
    <w:rsid w:val="0061234C"/>
    <w:rsid w:val="006130A1"/>
    <w:rsid w:val="00621DFD"/>
    <w:rsid w:val="006235DE"/>
    <w:rsid w:val="00624DF1"/>
    <w:rsid w:val="0062779A"/>
    <w:rsid w:val="00637F05"/>
    <w:rsid w:val="006515F5"/>
    <w:rsid w:val="006648AF"/>
    <w:rsid w:val="00664BC0"/>
    <w:rsid w:val="006677DB"/>
    <w:rsid w:val="00667965"/>
    <w:rsid w:val="00667DBC"/>
    <w:rsid w:val="00670FED"/>
    <w:rsid w:val="00673F03"/>
    <w:rsid w:val="00676B56"/>
    <w:rsid w:val="0068119F"/>
    <w:rsid w:val="00681491"/>
    <w:rsid w:val="006850ED"/>
    <w:rsid w:val="0069400C"/>
    <w:rsid w:val="006A322F"/>
    <w:rsid w:val="006A41D3"/>
    <w:rsid w:val="006C2355"/>
    <w:rsid w:val="006D2FBA"/>
    <w:rsid w:val="006E4367"/>
    <w:rsid w:val="006F0BF7"/>
    <w:rsid w:val="006F21D6"/>
    <w:rsid w:val="006F77F4"/>
    <w:rsid w:val="006F7A9C"/>
    <w:rsid w:val="00701802"/>
    <w:rsid w:val="00701DFB"/>
    <w:rsid w:val="00711768"/>
    <w:rsid w:val="00713484"/>
    <w:rsid w:val="00716E2F"/>
    <w:rsid w:val="00720D01"/>
    <w:rsid w:val="00722645"/>
    <w:rsid w:val="007238E1"/>
    <w:rsid w:val="00732D32"/>
    <w:rsid w:val="00762036"/>
    <w:rsid w:val="00763DBA"/>
    <w:rsid w:val="007728F7"/>
    <w:rsid w:val="00772907"/>
    <w:rsid w:val="007736F7"/>
    <w:rsid w:val="00776115"/>
    <w:rsid w:val="00785BFF"/>
    <w:rsid w:val="00785E62"/>
    <w:rsid w:val="0078746B"/>
    <w:rsid w:val="00787ACC"/>
    <w:rsid w:val="00787CF8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761"/>
    <w:rsid w:val="007E3FB4"/>
    <w:rsid w:val="007E5DA6"/>
    <w:rsid w:val="007E61CB"/>
    <w:rsid w:val="007E7F4A"/>
    <w:rsid w:val="007F3EF3"/>
    <w:rsid w:val="007F6A2A"/>
    <w:rsid w:val="007F7413"/>
    <w:rsid w:val="007F7AF5"/>
    <w:rsid w:val="007F7CF2"/>
    <w:rsid w:val="008056B2"/>
    <w:rsid w:val="00806BB7"/>
    <w:rsid w:val="00814D96"/>
    <w:rsid w:val="008150AC"/>
    <w:rsid w:val="00815693"/>
    <w:rsid w:val="00837E56"/>
    <w:rsid w:val="00844739"/>
    <w:rsid w:val="0085366C"/>
    <w:rsid w:val="00853A1E"/>
    <w:rsid w:val="0086130C"/>
    <w:rsid w:val="00863077"/>
    <w:rsid w:val="008646C4"/>
    <w:rsid w:val="00877AD0"/>
    <w:rsid w:val="00891849"/>
    <w:rsid w:val="00892540"/>
    <w:rsid w:val="00897A3C"/>
    <w:rsid w:val="00897C8C"/>
    <w:rsid w:val="00897EF8"/>
    <w:rsid w:val="008B2050"/>
    <w:rsid w:val="008B45BB"/>
    <w:rsid w:val="008B6720"/>
    <w:rsid w:val="008B693E"/>
    <w:rsid w:val="008C0792"/>
    <w:rsid w:val="008C1C53"/>
    <w:rsid w:val="008C3044"/>
    <w:rsid w:val="008D504E"/>
    <w:rsid w:val="008E036F"/>
    <w:rsid w:val="008E3827"/>
    <w:rsid w:val="008E7889"/>
    <w:rsid w:val="00902474"/>
    <w:rsid w:val="00902700"/>
    <w:rsid w:val="009270BD"/>
    <w:rsid w:val="00927F3B"/>
    <w:rsid w:val="00931EDE"/>
    <w:rsid w:val="00944E86"/>
    <w:rsid w:val="00960CC3"/>
    <w:rsid w:val="0096128F"/>
    <w:rsid w:val="00961B32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01CE"/>
    <w:rsid w:val="00A412E7"/>
    <w:rsid w:val="00A4231E"/>
    <w:rsid w:val="00A42501"/>
    <w:rsid w:val="00A50F8B"/>
    <w:rsid w:val="00A554C9"/>
    <w:rsid w:val="00A630A7"/>
    <w:rsid w:val="00A65DEF"/>
    <w:rsid w:val="00A6749A"/>
    <w:rsid w:val="00A67667"/>
    <w:rsid w:val="00A708E8"/>
    <w:rsid w:val="00A824D4"/>
    <w:rsid w:val="00A826F5"/>
    <w:rsid w:val="00A86DA2"/>
    <w:rsid w:val="00A87158"/>
    <w:rsid w:val="00A9757D"/>
    <w:rsid w:val="00AA0BB2"/>
    <w:rsid w:val="00AA0BD0"/>
    <w:rsid w:val="00AA40CA"/>
    <w:rsid w:val="00AA6786"/>
    <w:rsid w:val="00AB527D"/>
    <w:rsid w:val="00AC7C13"/>
    <w:rsid w:val="00AD027B"/>
    <w:rsid w:val="00AD080A"/>
    <w:rsid w:val="00AD63E3"/>
    <w:rsid w:val="00AE185E"/>
    <w:rsid w:val="00AF0018"/>
    <w:rsid w:val="00B05021"/>
    <w:rsid w:val="00B06D5A"/>
    <w:rsid w:val="00B163DA"/>
    <w:rsid w:val="00B21AA2"/>
    <w:rsid w:val="00B225A4"/>
    <w:rsid w:val="00B32EF6"/>
    <w:rsid w:val="00B330E5"/>
    <w:rsid w:val="00B34E6A"/>
    <w:rsid w:val="00B42135"/>
    <w:rsid w:val="00B5278A"/>
    <w:rsid w:val="00B56DE3"/>
    <w:rsid w:val="00B578ED"/>
    <w:rsid w:val="00B60CA7"/>
    <w:rsid w:val="00B70229"/>
    <w:rsid w:val="00B70DA6"/>
    <w:rsid w:val="00B73A47"/>
    <w:rsid w:val="00B757BF"/>
    <w:rsid w:val="00B808FF"/>
    <w:rsid w:val="00B80955"/>
    <w:rsid w:val="00B8130E"/>
    <w:rsid w:val="00B815A6"/>
    <w:rsid w:val="00B82549"/>
    <w:rsid w:val="00BB2130"/>
    <w:rsid w:val="00BB6625"/>
    <w:rsid w:val="00BB7A57"/>
    <w:rsid w:val="00BC2C07"/>
    <w:rsid w:val="00BC7AEB"/>
    <w:rsid w:val="00BD44A8"/>
    <w:rsid w:val="00BD60E3"/>
    <w:rsid w:val="00BE048C"/>
    <w:rsid w:val="00BE09AE"/>
    <w:rsid w:val="00BF58A0"/>
    <w:rsid w:val="00BF6E00"/>
    <w:rsid w:val="00C013A0"/>
    <w:rsid w:val="00C01D8F"/>
    <w:rsid w:val="00C040CF"/>
    <w:rsid w:val="00C067E0"/>
    <w:rsid w:val="00C06C5A"/>
    <w:rsid w:val="00C122C0"/>
    <w:rsid w:val="00C12BD6"/>
    <w:rsid w:val="00C21EDB"/>
    <w:rsid w:val="00C23952"/>
    <w:rsid w:val="00C25081"/>
    <w:rsid w:val="00C26C34"/>
    <w:rsid w:val="00C4088F"/>
    <w:rsid w:val="00C4404B"/>
    <w:rsid w:val="00C45B4F"/>
    <w:rsid w:val="00C50B60"/>
    <w:rsid w:val="00C61D19"/>
    <w:rsid w:val="00C64868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C43E6"/>
    <w:rsid w:val="00CD04A6"/>
    <w:rsid w:val="00CD1C91"/>
    <w:rsid w:val="00CE200B"/>
    <w:rsid w:val="00CE22E2"/>
    <w:rsid w:val="00CE2D89"/>
    <w:rsid w:val="00CE7C03"/>
    <w:rsid w:val="00CE7D4D"/>
    <w:rsid w:val="00CF1428"/>
    <w:rsid w:val="00CF4F79"/>
    <w:rsid w:val="00CF7137"/>
    <w:rsid w:val="00D0155C"/>
    <w:rsid w:val="00D020AA"/>
    <w:rsid w:val="00D11C51"/>
    <w:rsid w:val="00D12B03"/>
    <w:rsid w:val="00D13254"/>
    <w:rsid w:val="00D20919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3D19"/>
    <w:rsid w:val="00D65522"/>
    <w:rsid w:val="00D7138D"/>
    <w:rsid w:val="00D714E0"/>
    <w:rsid w:val="00D73F44"/>
    <w:rsid w:val="00D76F72"/>
    <w:rsid w:val="00D83615"/>
    <w:rsid w:val="00D85009"/>
    <w:rsid w:val="00D85AB5"/>
    <w:rsid w:val="00D86DA3"/>
    <w:rsid w:val="00D92D6C"/>
    <w:rsid w:val="00D941F8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1278"/>
    <w:rsid w:val="00DE231B"/>
    <w:rsid w:val="00DE2DAA"/>
    <w:rsid w:val="00DE4547"/>
    <w:rsid w:val="00DF06D6"/>
    <w:rsid w:val="00DF5205"/>
    <w:rsid w:val="00DF6C78"/>
    <w:rsid w:val="00E01266"/>
    <w:rsid w:val="00E03525"/>
    <w:rsid w:val="00E0551F"/>
    <w:rsid w:val="00E107E4"/>
    <w:rsid w:val="00E20257"/>
    <w:rsid w:val="00E212B6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0ACC"/>
    <w:rsid w:val="00EA69C9"/>
    <w:rsid w:val="00EB2702"/>
    <w:rsid w:val="00EC302C"/>
    <w:rsid w:val="00EC4FC4"/>
    <w:rsid w:val="00EC63D3"/>
    <w:rsid w:val="00EE38BA"/>
    <w:rsid w:val="00EF54B0"/>
    <w:rsid w:val="00F24A2D"/>
    <w:rsid w:val="00F273C7"/>
    <w:rsid w:val="00F27BE2"/>
    <w:rsid w:val="00F3263F"/>
    <w:rsid w:val="00F33C85"/>
    <w:rsid w:val="00F34195"/>
    <w:rsid w:val="00F35E6B"/>
    <w:rsid w:val="00F401D0"/>
    <w:rsid w:val="00F41591"/>
    <w:rsid w:val="00F4326C"/>
    <w:rsid w:val="00F43485"/>
    <w:rsid w:val="00F43F04"/>
    <w:rsid w:val="00F44B0E"/>
    <w:rsid w:val="00F516F7"/>
    <w:rsid w:val="00F52CCA"/>
    <w:rsid w:val="00F561BE"/>
    <w:rsid w:val="00F60897"/>
    <w:rsid w:val="00F62338"/>
    <w:rsid w:val="00F62EF3"/>
    <w:rsid w:val="00F73C40"/>
    <w:rsid w:val="00F7591E"/>
    <w:rsid w:val="00F80D7D"/>
    <w:rsid w:val="00F87E23"/>
    <w:rsid w:val="00FA6D69"/>
    <w:rsid w:val="00FA7455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customStyle="1" w:styleId="Normale1">
    <w:name w:val="Normale1"/>
    <w:rsid w:val="006C2355"/>
    <w:rPr>
      <w:rFonts w:ascii="New York" w:hAnsi="New York"/>
      <w:sz w:val="24"/>
      <w:lang w:bidi="it-IT"/>
    </w:rPr>
  </w:style>
  <w:style w:type="character" w:customStyle="1" w:styleId="s15">
    <w:name w:val="s15"/>
    <w:basedOn w:val="Carpredefinitoparagrafo"/>
    <w:rsid w:val="006C2355"/>
  </w:style>
  <w:style w:type="paragraph" w:styleId="Paragrafoelenco">
    <w:name w:val="List Paragraph"/>
    <w:basedOn w:val="Normale"/>
    <w:uiPriority w:val="34"/>
    <w:qFormat/>
    <w:rsid w:val="004744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61B32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D76F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basedOn w:val="Carpredefinitoparagrafo"/>
    <w:rsid w:val="00D7138D"/>
  </w:style>
  <w:style w:type="table" w:styleId="Grigliatabella">
    <w:name w:val="Table Grid"/>
    <w:basedOn w:val="Tabellanormale"/>
    <w:uiPriority w:val="59"/>
    <w:rsid w:val="000040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customStyle="1" w:styleId="Normale1">
    <w:name w:val="Normale1"/>
    <w:rsid w:val="006C2355"/>
    <w:rPr>
      <w:rFonts w:ascii="New York" w:hAnsi="New York"/>
      <w:sz w:val="24"/>
      <w:lang w:bidi="it-IT"/>
    </w:rPr>
  </w:style>
  <w:style w:type="character" w:customStyle="1" w:styleId="s15">
    <w:name w:val="s15"/>
    <w:basedOn w:val="Carpredefinitoparagrafo"/>
    <w:rsid w:val="006C2355"/>
  </w:style>
  <w:style w:type="paragraph" w:styleId="Paragrafoelenco">
    <w:name w:val="List Paragraph"/>
    <w:basedOn w:val="Normale"/>
    <w:uiPriority w:val="34"/>
    <w:qFormat/>
    <w:rsid w:val="004744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61B32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D76F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basedOn w:val="Carpredefinitoparagrafo"/>
    <w:rsid w:val="00D7138D"/>
  </w:style>
  <w:style w:type="table" w:styleId="Grigliatabella">
    <w:name w:val="Table Grid"/>
    <w:basedOn w:val="Tabellanormale"/>
    <w:uiPriority w:val="59"/>
    <w:rsid w:val="000040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CFE9-29DA-425B-86C1-BEC485BE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24</cp:revision>
  <cp:lastPrinted>2017-12-11T15:00:00Z</cp:lastPrinted>
  <dcterms:created xsi:type="dcterms:W3CDTF">2017-11-20T14:05:00Z</dcterms:created>
  <dcterms:modified xsi:type="dcterms:W3CDTF">2017-12-19T17:12:00Z</dcterms:modified>
</cp:coreProperties>
</file>